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430DC" w14:textId="77777777" w:rsidR="00580198" w:rsidRDefault="00580198">
      <w:pPr>
        <w:pStyle w:val="TDC1"/>
        <w:rPr>
          <w:rFonts w:ascii="Arial" w:hAnsi="Arial" w:cs="Arial"/>
          <w:szCs w:val="22"/>
        </w:rPr>
      </w:pPr>
    </w:p>
    <w:p w14:paraId="5B834090" w14:textId="77777777" w:rsidR="00580198" w:rsidRDefault="00580198" w:rsidP="00580198">
      <w:pPr>
        <w:autoSpaceDE w:val="0"/>
        <w:autoSpaceDN w:val="0"/>
        <w:adjustRightInd w:val="0"/>
        <w:spacing w:line="276" w:lineRule="auto"/>
        <w:jc w:val="center"/>
        <w:rPr>
          <w:rFonts w:ascii="Arial" w:hAnsi="Arial" w:cs="Arial"/>
          <w:b/>
          <w:sz w:val="22"/>
          <w:szCs w:val="22"/>
        </w:rPr>
      </w:pPr>
      <w:r w:rsidRPr="00292D01">
        <w:rPr>
          <w:rFonts w:ascii="Arial" w:hAnsi="Arial" w:cs="Arial"/>
          <w:b/>
          <w:sz w:val="22"/>
          <w:szCs w:val="22"/>
        </w:rPr>
        <w:t>PROYECTO DE LOS ESTUDIOS COMPLETOS DEFINITIVOS QUE PERMITAN LA CONSTRUCCIÓN DE LAS OBRAS NUEVAS PARA EL CENAIM</w:t>
      </w:r>
    </w:p>
    <w:p w14:paraId="0DDB9916" w14:textId="77777777" w:rsidR="00325444" w:rsidRDefault="00325444" w:rsidP="00580198">
      <w:pPr>
        <w:autoSpaceDE w:val="0"/>
        <w:autoSpaceDN w:val="0"/>
        <w:adjustRightInd w:val="0"/>
        <w:spacing w:line="276" w:lineRule="auto"/>
        <w:jc w:val="center"/>
        <w:rPr>
          <w:rFonts w:ascii="Arial" w:hAnsi="Arial" w:cs="Arial"/>
          <w:b/>
          <w:sz w:val="22"/>
          <w:szCs w:val="22"/>
        </w:rPr>
      </w:pPr>
    </w:p>
    <w:p w14:paraId="3C8CA1BB" w14:textId="72B9A00F" w:rsidR="00325444" w:rsidRPr="00292D01" w:rsidRDefault="00325444" w:rsidP="00580198">
      <w:pPr>
        <w:autoSpaceDE w:val="0"/>
        <w:autoSpaceDN w:val="0"/>
        <w:adjustRightInd w:val="0"/>
        <w:spacing w:line="276" w:lineRule="auto"/>
        <w:jc w:val="center"/>
        <w:rPr>
          <w:rFonts w:ascii="Arial" w:hAnsi="Arial" w:cs="Arial"/>
          <w:b/>
          <w:sz w:val="22"/>
          <w:szCs w:val="22"/>
        </w:rPr>
      </w:pPr>
      <w:r>
        <w:rPr>
          <w:rFonts w:ascii="Arial" w:hAnsi="Arial" w:cs="Arial"/>
          <w:b/>
          <w:sz w:val="22"/>
          <w:szCs w:val="22"/>
        </w:rPr>
        <w:t xml:space="preserve">MEMORIA </w:t>
      </w:r>
      <w:r w:rsidR="00E74DBE">
        <w:rPr>
          <w:rFonts w:ascii="Arial" w:hAnsi="Arial" w:cs="Arial"/>
          <w:b/>
          <w:sz w:val="22"/>
          <w:szCs w:val="22"/>
        </w:rPr>
        <w:t>SISTEMA ELECTRÓNICOS DE DETECCI</w:t>
      </w:r>
      <w:r w:rsidR="00C4119F">
        <w:rPr>
          <w:rFonts w:ascii="Arial" w:hAnsi="Arial" w:cs="Arial"/>
          <w:b/>
          <w:sz w:val="22"/>
          <w:szCs w:val="22"/>
        </w:rPr>
        <w:t>ÓN DE INCENDIOS, CIRCUITO CERRADO DE VIDEO, SISTEMA DE MONITOREO Y CONTROL CALIDAD DE AGUA</w:t>
      </w:r>
    </w:p>
    <w:p w14:paraId="5550A994" w14:textId="77777777" w:rsidR="00580198" w:rsidRPr="00292D01" w:rsidRDefault="00580198" w:rsidP="00580198">
      <w:pPr>
        <w:spacing w:line="276" w:lineRule="auto"/>
        <w:jc w:val="center"/>
        <w:rPr>
          <w:rFonts w:ascii="Arial" w:hAnsi="Arial" w:cs="Arial"/>
          <w:sz w:val="22"/>
          <w:szCs w:val="22"/>
        </w:rPr>
      </w:pPr>
    </w:p>
    <w:p w14:paraId="7B67746F" w14:textId="132E9433" w:rsidR="00DC68C6" w:rsidRDefault="00580198" w:rsidP="00C267C8">
      <w:pPr>
        <w:spacing w:line="276" w:lineRule="auto"/>
        <w:jc w:val="center"/>
        <w:rPr>
          <w:rFonts w:ascii="Arial" w:hAnsi="Arial" w:cs="Arial"/>
          <w:b/>
          <w:sz w:val="22"/>
          <w:szCs w:val="22"/>
        </w:rPr>
      </w:pPr>
      <w:r w:rsidRPr="00292D01">
        <w:rPr>
          <w:rFonts w:ascii="Arial" w:hAnsi="Arial" w:cs="Arial"/>
          <w:b/>
          <w:sz w:val="22"/>
          <w:szCs w:val="22"/>
        </w:rPr>
        <w:t>ÍNDICE</w:t>
      </w:r>
    </w:p>
    <w:p w14:paraId="7CF828E3" w14:textId="77777777" w:rsidR="00C267C8" w:rsidRDefault="00C267C8" w:rsidP="00C267C8">
      <w:pPr>
        <w:spacing w:line="276" w:lineRule="auto"/>
        <w:jc w:val="center"/>
        <w:rPr>
          <w:rFonts w:ascii="Arial" w:hAnsi="Arial" w:cs="Arial"/>
          <w:b/>
          <w:sz w:val="22"/>
          <w:szCs w:val="22"/>
        </w:rPr>
      </w:pPr>
    </w:p>
    <w:p w14:paraId="57458DCA" w14:textId="77777777" w:rsidR="00C267C8" w:rsidRDefault="00C267C8" w:rsidP="00C267C8">
      <w:pPr>
        <w:spacing w:line="276" w:lineRule="auto"/>
        <w:jc w:val="center"/>
        <w:rPr>
          <w:rFonts w:ascii="Arial" w:hAnsi="Arial" w:cs="Arial"/>
          <w:b/>
          <w:sz w:val="22"/>
          <w:szCs w:val="22"/>
        </w:rPr>
      </w:pPr>
    </w:p>
    <w:sdt>
      <w:sdtPr>
        <w:rPr>
          <w:rFonts w:ascii="Arial" w:hAnsi="Arial" w:cs="Arial"/>
          <w:color w:val="auto"/>
          <w:sz w:val="22"/>
          <w:szCs w:val="22"/>
        </w:rPr>
        <w:id w:val="-395820139"/>
        <w:docPartObj>
          <w:docPartGallery w:val="Table of Contents"/>
          <w:docPartUnique/>
        </w:docPartObj>
      </w:sdtPr>
      <w:sdtEndPr>
        <w:rPr>
          <w:rFonts w:eastAsia="Times New Roman"/>
          <w:b/>
          <w:bCs/>
          <w:lang w:val="es-EC" w:eastAsia="es-EC"/>
        </w:rPr>
      </w:sdtEndPr>
      <w:sdtContent>
        <w:p w14:paraId="5E76034B" w14:textId="7087B3F1" w:rsidR="00C267C8" w:rsidRPr="00C267C8" w:rsidRDefault="00C267C8">
          <w:pPr>
            <w:pStyle w:val="TtulodeTDC"/>
            <w:rPr>
              <w:rFonts w:ascii="Arial" w:hAnsi="Arial" w:cs="Arial"/>
              <w:color w:val="auto"/>
              <w:sz w:val="22"/>
              <w:szCs w:val="22"/>
            </w:rPr>
          </w:pPr>
        </w:p>
        <w:p w14:paraId="1BC06854" w14:textId="77777777" w:rsidR="00C267C8" w:rsidRPr="00C267C8" w:rsidRDefault="00C267C8">
          <w:pPr>
            <w:pStyle w:val="TDC1"/>
            <w:rPr>
              <w:rFonts w:ascii="Arial" w:eastAsiaTheme="minorEastAsia" w:hAnsi="Arial" w:cs="Arial"/>
              <w:noProof/>
              <w:szCs w:val="22"/>
              <w:lang w:val="es-ES" w:eastAsia="es-ES"/>
            </w:rPr>
          </w:pPr>
          <w:r w:rsidRPr="00C267C8">
            <w:rPr>
              <w:rFonts w:ascii="Arial" w:hAnsi="Arial" w:cs="Arial"/>
              <w:szCs w:val="22"/>
            </w:rPr>
            <w:fldChar w:fldCharType="begin"/>
          </w:r>
          <w:r w:rsidRPr="00C267C8">
            <w:rPr>
              <w:rFonts w:ascii="Arial" w:hAnsi="Arial" w:cs="Arial"/>
              <w:szCs w:val="22"/>
            </w:rPr>
            <w:instrText xml:space="preserve"> TOC \o "1-3" \h \z \u </w:instrText>
          </w:r>
          <w:r w:rsidRPr="00C267C8">
            <w:rPr>
              <w:rFonts w:ascii="Arial" w:hAnsi="Arial" w:cs="Arial"/>
              <w:szCs w:val="22"/>
            </w:rPr>
            <w:fldChar w:fldCharType="separate"/>
          </w:r>
          <w:hyperlink w:anchor="_Toc443567959" w:history="1">
            <w:r w:rsidRPr="00C267C8">
              <w:rPr>
                <w:rStyle w:val="Hipervnculo"/>
                <w:rFonts w:ascii="Arial" w:hAnsi="Arial" w:cs="Arial"/>
                <w:noProof/>
                <w:color w:val="auto"/>
                <w:szCs w:val="22"/>
              </w:rPr>
              <w:t>1.</w:t>
            </w:r>
            <w:r w:rsidRPr="00C267C8">
              <w:rPr>
                <w:rFonts w:ascii="Arial" w:eastAsiaTheme="minorEastAsia" w:hAnsi="Arial" w:cs="Arial"/>
                <w:noProof/>
                <w:szCs w:val="22"/>
                <w:lang w:val="es-ES" w:eastAsia="es-ES"/>
              </w:rPr>
              <w:tab/>
            </w:r>
            <w:r w:rsidRPr="00C267C8">
              <w:rPr>
                <w:rStyle w:val="Hipervnculo"/>
                <w:rFonts w:ascii="Arial" w:hAnsi="Arial" w:cs="Arial"/>
                <w:noProof/>
                <w:color w:val="auto"/>
                <w:szCs w:val="22"/>
                <w:lang w:val="es-ES"/>
              </w:rPr>
              <w:t xml:space="preserve">MEMORIA </w:t>
            </w:r>
            <w:r w:rsidRPr="00C267C8">
              <w:rPr>
                <w:rStyle w:val="Hipervnculo"/>
                <w:rFonts w:ascii="Arial" w:hAnsi="Arial" w:cs="Arial"/>
                <w:noProof/>
                <w:color w:val="auto"/>
                <w:szCs w:val="22"/>
              </w:rPr>
              <w:t>SISTEMAS ELECTRÓNICOS DE SEGURIDAD PARA PREVENCION Y PROTECCION CONTRA ROBO- INTRUSION/ASALTO, DETECCION DE INCENDIO,  CIRCUITO CERRADO DE VIDEO, MONITOREO Y CONTROL DE CALIDAD DE AGUA</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_Toc443567959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2</w:t>
            </w:r>
            <w:r w:rsidRPr="00C267C8">
              <w:rPr>
                <w:rFonts w:ascii="Arial" w:hAnsi="Arial" w:cs="Arial"/>
                <w:noProof/>
                <w:webHidden/>
                <w:szCs w:val="22"/>
              </w:rPr>
              <w:fldChar w:fldCharType="end"/>
            </w:r>
          </w:hyperlink>
        </w:p>
        <w:p w14:paraId="3F6F2D6A" w14:textId="77777777" w:rsidR="00C267C8" w:rsidRPr="00C267C8" w:rsidRDefault="00C267C8">
          <w:pPr>
            <w:pStyle w:val="TDC1"/>
            <w:rPr>
              <w:rFonts w:ascii="Arial" w:eastAsiaTheme="minorEastAsia" w:hAnsi="Arial" w:cs="Arial"/>
              <w:noProof/>
              <w:szCs w:val="22"/>
              <w:lang w:val="es-ES" w:eastAsia="es-ES"/>
            </w:rPr>
          </w:pPr>
          <w:hyperlink w:anchor="_Toc443567960" w:history="1">
            <w:r w:rsidRPr="00C267C8">
              <w:rPr>
                <w:rStyle w:val="Hipervnculo"/>
                <w:rFonts w:ascii="Arial" w:hAnsi="Arial" w:cs="Arial"/>
                <w:noProof/>
                <w:color w:val="auto"/>
                <w:szCs w:val="22"/>
              </w:rPr>
              <w:t>1.1 GENERALIDADES</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_Toc443567960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2</w:t>
            </w:r>
            <w:r w:rsidRPr="00C267C8">
              <w:rPr>
                <w:rFonts w:ascii="Arial" w:hAnsi="Arial" w:cs="Arial"/>
                <w:noProof/>
                <w:webHidden/>
                <w:szCs w:val="22"/>
              </w:rPr>
              <w:fldChar w:fldCharType="end"/>
            </w:r>
          </w:hyperlink>
        </w:p>
        <w:p w14:paraId="272E1F9D" w14:textId="77777777" w:rsidR="00C267C8" w:rsidRPr="00C267C8" w:rsidRDefault="00C267C8">
          <w:pPr>
            <w:pStyle w:val="TDC1"/>
            <w:rPr>
              <w:rFonts w:ascii="Arial" w:eastAsiaTheme="minorEastAsia" w:hAnsi="Arial" w:cs="Arial"/>
              <w:noProof/>
              <w:szCs w:val="22"/>
              <w:lang w:val="es-ES" w:eastAsia="es-ES"/>
            </w:rPr>
          </w:pPr>
          <w:hyperlink w:anchor="_Toc443567961" w:history="1">
            <w:r w:rsidRPr="00C267C8">
              <w:rPr>
                <w:rStyle w:val="Hipervnculo"/>
                <w:rFonts w:ascii="Arial" w:hAnsi="Arial" w:cs="Arial"/>
                <w:noProof/>
                <w:color w:val="auto"/>
                <w:szCs w:val="22"/>
              </w:rPr>
              <w:t>1.2 SERVICIOS DE INSTALACIÓN Y CONFIGURACIÓN</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_Toc443567961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2</w:t>
            </w:r>
            <w:r w:rsidRPr="00C267C8">
              <w:rPr>
                <w:rFonts w:ascii="Arial" w:hAnsi="Arial" w:cs="Arial"/>
                <w:noProof/>
                <w:webHidden/>
                <w:szCs w:val="22"/>
              </w:rPr>
              <w:fldChar w:fldCharType="end"/>
            </w:r>
          </w:hyperlink>
        </w:p>
        <w:p w14:paraId="2F7F974A" w14:textId="77777777" w:rsidR="00C267C8" w:rsidRPr="00C267C8" w:rsidRDefault="00C267C8">
          <w:pPr>
            <w:pStyle w:val="TDC1"/>
            <w:rPr>
              <w:rFonts w:ascii="Arial" w:eastAsiaTheme="minorEastAsia" w:hAnsi="Arial" w:cs="Arial"/>
              <w:noProof/>
              <w:szCs w:val="22"/>
              <w:lang w:val="es-ES" w:eastAsia="es-ES"/>
            </w:rPr>
          </w:pPr>
          <w:hyperlink w:anchor="_Toc443567962" w:history="1">
            <w:r w:rsidRPr="00C267C8">
              <w:rPr>
                <w:rStyle w:val="Hipervnculo"/>
                <w:rFonts w:ascii="Arial" w:hAnsi="Arial" w:cs="Arial"/>
                <w:noProof/>
                <w:color w:val="auto"/>
                <w:szCs w:val="22"/>
              </w:rPr>
              <w:t>1.2.1 TAREAS GENERALES</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_Toc443567962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2</w:t>
            </w:r>
            <w:r w:rsidRPr="00C267C8">
              <w:rPr>
                <w:rFonts w:ascii="Arial" w:hAnsi="Arial" w:cs="Arial"/>
                <w:noProof/>
                <w:webHidden/>
                <w:szCs w:val="22"/>
              </w:rPr>
              <w:fldChar w:fldCharType="end"/>
            </w:r>
          </w:hyperlink>
        </w:p>
        <w:p w14:paraId="4CDBAFC6" w14:textId="77777777" w:rsidR="00C267C8" w:rsidRPr="00C267C8" w:rsidRDefault="00C267C8">
          <w:pPr>
            <w:pStyle w:val="TDC1"/>
            <w:rPr>
              <w:rFonts w:ascii="Arial" w:eastAsiaTheme="minorEastAsia" w:hAnsi="Arial" w:cs="Arial"/>
              <w:noProof/>
              <w:szCs w:val="22"/>
              <w:lang w:val="es-ES" w:eastAsia="es-ES"/>
            </w:rPr>
          </w:pPr>
          <w:hyperlink w:anchor="_Toc443567963" w:history="1">
            <w:r w:rsidRPr="00C267C8">
              <w:rPr>
                <w:rStyle w:val="Hipervnculo"/>
                <w:rFonts w:ascii="Arial" w:hAnsi="Arial" w:cs="Arial"/>
                <w:noProof/>
                <w:color w:val="auto"/>
                <w:szCs w:val="22"/>
              </w:rPr>
              <w:t>1.2.2 CRONOGRAMA</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_Toc443567963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3</w:t>
            </w:r>
            <w:r w:rsidRPr="00C267C8">
              <w:rPr>
                <w:rFonts w:ascii="Arial" w:hAnsi="Arial" w:cs="Arial"/>
                <w:noProof/>
                <w:webHidden/>
                <w:szCs w:val="22"/>
              </w:rPr>
              <w:fldChar w:fldCharType="end"/>
            </w:r>
          </w:hyperlink>
        </w:p>
        <w:p w14:paraId="22F31A1F" w14:textId="77777777" w:rsidR="00C267C8" w:rsidRPr="00C267C8" w:rsidRDefault="00C267C8">
          <w:pPr>
            <w:pStyle w:val="TDC1"/>
            <w:rPr>
              <w:rFonts w:ascii="Arial" w:eastAsiaTheme="minorEastAsia" w:hAnsi="Arial" w:cs="Arial"/>
              <w:noProof/>
              <w:szCs w:val="22"/>
              <w:lang w:val="es-ES" w:eastAsia="es-ES"/>
            </w:rPr>
          </w:pPr>
          <w:hyperlink w:anchor="_Toc443567964" w:history="1">
            <w:r w:rsidRPr="00C267C8">
              <w:rPr>
                <w:rStyle w:val="Hipervnculo"/>
                <w:rFonts w:ascii="Arial" w:hAnsi="Arial" w:cs="Arial"/>
                <w:noProof/>
                <w:color w:val="auto"/>
                <w:szCs w:val="22"/>
              </w:rPr>
              <w:t>1.2.3 DETALLES DE INSTALACIÓN</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_Toc443567964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3</w:t>
            </w:r>
            <w:r w:rsidRPr="00C267C8">
              <w:rPr>
                <w:rFonts w:ascii="Arial" w:hAnsi="Arial" w:cs="Arial"/>
                <w:noProof/>
                <w:webHidden/>
                <w:szCs w:val="22"/>
              </w:rPr>
              <w:fldChar w:fldCharType="end"/>
            </w:r>
          </w:hyperlink>
        </w:p>
        <w:p w14:paraId="633DCCE9" w14:textId="77777777" w:rsidR="00C267C8" w:rsidRPr="00C267C8" w:rsidRDefault="00C267C8">
          <w:pPr>
            <w:pStyle w:val="TDC1"/>
            <w:rPr>
              <w:rFonts w:ascii="Arial" w:eastAsiaTheme="minorEastAsia" w:hAnsi="Arial" w:cs="Arial"/>
              <w:noProof/>
              <w:szCs w:val="22"/>
              <w:lang w:val="es-ES" w:eastAsia="es-ES"/>
            </w:rPr>
          </w:pPr>
          <w:hyperlink w:anchor="_Toc443567965" w:history="1">
            <w:r w:rsidRPr="00C267C8">
              <w:rPr>
                <w:rStyle w:val="Hipervnculo"/>
                <w:rFonts w:ascii="Arial" w:hAnsi="Arial" w:cs="Arial"/>
                <w:noProof/>
                <w:color w:val="auto"/>
                <w:szCs w:val="22"/>
              </w:rPr>
              <w:t>1.2.5 PRUEBAS DE ACEPTACIÓN.</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_Toc443567965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4</w:t>
            </w:r>
            <w:r w:rsidRPr="00C267C8">
              <w:rPr>
                <w:rFonts w:ascii="Arial" w:hAnsi="Arial" w:cs="Arial"/>
                <w:noProof/>
                <w:webHidden/>
                <w:szCs w:val="22"/>
              </w:rPr>
              <w:fldChar w:fldCharType="end"/>
            </w:r>
          </w:hyperlink>
        </w:p>
        <w:p w14:paraId="54EAE295" w14:textId="77777777" w:rsidR="00C267C8" w:rsidRPr="00C267C8" w:rsidRDefault="00C267C8">
          <w:pPr>
            <w:pStyle w:val="TDC1"/>
            <w:rPr>
              <w:rFonts w:ascii="Arial" w:eastAsiaTheme="minorEastAsia" w:hAnsi="Arial" w:cs="Arial"/>
              <w:noProof/>
              <w:szCs w:val="22"/>
              <w:lang w:val="es-ES" w:eastAsia="es-ES"/>
            </w:rPr>
          </w:pPr>
          <w:hyperlink w:anchor="_Toc443567966" w:history="1">
            <w:r w:rsidRPr="00C267C8">
              <w:rPr>
                <w:rStyle w:val="Hipervnculo"/>
                <w:rFonts w:ascii="Arial" w:hAnsi="Arial" w:cs="Arial"/>
                <w:noProof/>
                <w:color w:val="auto"/>
                <w:szCs w:val="22"/>
              </w:rPr>
              <w:t>1.2.6 CAPACITACIÓN</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_Toc443567966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5</w:t>
            </w:r>
            <w:r w:rsidRPr="00C267C8">
              <w:rPr>
                <w:rFonts w:ascii="Arial" w:hAnsi="Arial" w:cs="Arial"/>
                <w:noProof/>
                <w:webHidden/>
                <w:szCs w:val="22"/>
              </w:rPr>
              <w:fldChar w:fldCharType="end"/>
            </w:r>
          </w:hyperlink>
        </w:p>
        <w:p w14:paraId="52034319" w14:textId="77777777" w:rsidR="00C267C8" w:rsidRPr="00C267C8" w:rsidRDefault="00C267C8">
          <w:pPr>
            <w:pStyle w:val="TDC1"/>
            <w:rPr>
              <w:rFonts w:ascii="Arial" w:eastAsiaTheme="minorEastAsia" w:hAnsi="Arial" w:cs="Arial"/>
              <w:noProof/>
              <w:szCs w:val="22"/>
              <w:lang w:val="es-ES" w:eastAsia="es-ES"/>
            </w:rPr>
          </w:pPr>
          <w:hyperlink w:anchor="_Toc443567967" w:history="1">
            <w:r w:rsidRPr="00C267C8">
              <w:rPr>
                <w:rStyle w:val="Hipervnculo"/>
                <w:rFonts w:ascii="Arial" w:hAnsi="Arial" w:cs="Arial"/>
                <w:noProof/>
                <w:color w:val="auto"/>
                <w:szCs w:val="22"/>
              </w:rPr>
              <w:t>1.2.7 RESPONSABILIDAD DEL CONTRATISTA CONSTRUCTOR</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_Toc443567967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5</w:t>
            </w:r>
            <w:r w:rsidRPr="00C267C8">
              <w:rPr>
                <w:rFonts w:ascii="Arial" w:hAnsi="Arial" w:cs="Arial"/>
                <w:noProof/>
                <w:webHidden/>
                <w:szCs w:val="22"/>
              </w:rPr>
              <w:fldChar w:fldCharType="end"/>
            </w:r>
          </w:hyperlink>
        </w:p>
        <w:p w14:paraId="6231EF2C" w14:textId="77777777" w:rsidR="00C267C8" w:rsidRPr="00C267C8" w:rsidRDefault="00C267C8">
          <w:pPr>
            <w:pStyle w:val="TDC1"/>
            <w:rPr>
              <w:rFonts w:ascii="Arial" w:eastAsiaTheme="minorEastAsia" w:hAnsi="Arial" w:cs="Arial"/>
              <w:noProof/>
              <w:szCs w:val="22"/>
              <w:lang w:val="es-ES" w:eastAsia="es-ES"/>
            </w:rPr>
          </w:pPr>
          <w:hyperlink w:anchor="_Toc443567968" w:history="1">
            <w:r w:rsidRPr="00C267C8">
              <w:rPr>
                <w:rStyle w:val="Hipervnculo"/>
                <w:rFonts w:ascii="Arial" w:hAnsi="Arial" w:cs="Arial"/>
                <w:noProof/>
                <w:color w:val="auto"/>
                <w:szCs w:val="22"/>
              </w:rPr>
              <w:t>1.2.8 GARANTÍAS</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_Toc443567968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6</w:t>
            </w:r>
            <w:r w:rsidRPr="00C267C8">
              <w:rPr>
                <w:rFonts w:ascii="Arial" w:hAnsi="Arial" w:cs="Arial"/>
                <w:noProof/>
                <w:webHidden/>
                <w:szCs w:val="22"/>
              </w:rPr>
              <w:fldChar w:fldCharType="end"/>
            </w:r>
          </w:hyperlink>
        </w:p>
        <w:p w14:paraId="30B143B3" w14:textId="77777777" w:rsidR="00C267C8" w:rsidRPr="00C267C8" w:rsidRDefault="00C267C8">
          <w:pPr>
            <w:pStyle w:val="TDC1"/>
            <w:rPr>
              <w:rFonts w:ascii="Arial" w:eastAsiaTheme="minorEastAsia" w:hAnsi="Arial" w:cs="Arial"/>
              <w:noProof/>
              <w:szCs w:val="22"/>
              <w:lang w:val="es-ES" w:eastAsia="es-ES"/>
            </w:rPr>
          </w:pPr>
          <w:hyperlink w:anchor="_Toc443567969" w:history="1">
            <w:r w:rsidRPr="00C267C8">
              <w:rPr>
                <w:rStyle w:val="Hipervnculo"/>
                <w:rFonts w:ascii="Arial" w:hAnsi="Arial" w:cs="Arial"/>
                <w:noProof/>
                <w:color w:val="auto"/>
                <w:szCs w:val="22"/>
              </w:rPr>
              <w:t>1.2.9 SOPORTE TÉCNICO</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_Toc443567969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7</w:t>
            </w:r>
            <w:r w:rsidRPr="00C267C8">
              <w:rPr>
                <w:rFonts w:ascii="Arial" w:hAnsi="Arial" w:cs="Arial"/>
                <w:noProof/>
                <w:webHidden/>
                <w:szCs w:val="22"/>
              </w:rPr>
              <w:fldChar w:fldCharType="end"/>
            </w:r>
          </w:hyperlink>
        </w:p>
        <w:p w14:paraId="1B7F0644" w14:textId="77777777" w:rsidR="00C267C8" w:rsidRPr="00C267C8" w:rsidRDefault="00C267C8">
          <w:pPr>
            <w:pStyle w:val="TDC1"/>
            <w:tabs>
              <w:tab w:val="left" w:pos="880"/>
            </w:tabs>
            <w:rPr>
              <w:rFonts w:ascii="Arial" w:eastAsiaTheme="minorEastAsia" w:hAnsi="Arial" w:cs="Arial"/>
              <w:noProof/>
              <w:szCs w:val="22"/>
              <w:lang w:val="es-ES" w:eastAsia="es-ES"/>
            </w:rPr>
          </w:pPr>
          <w:hyperlink w:anchor="_Toc443567970" w:history="1">
            <w:r w:rsidRPr="00C267C8">
              <w:rPr>
                <w:rStyle w:val="Hipervnculo"/>
                <w:rFonts w:ascii="Arial" w:hAnsi="Arial" w:cs="Arial"/>
                <w:noProof/>
                <w:color w:val="auto"/>
                <w:szCs w:val="22"/>
              </w:rPr>
              <w:t>1.2.10</w:t>
            </w:r>
            <w:r w:rsidRPr="00C267C8">
              <w:rPr>
                <w:rFonts w:ascii="Arial" w:eastAsiaTheme="minorEastAsia" w:hAnsi="Arial" w:cs="Arial"/>
                <w:noProof/>
                <w:szCs w:val="22"/>
                <w:lang w:val="es-ES" w:eastAsia="es-ES"/>
              </w:rPr>
              <w:tab/>
            </w:r>
            <w:r w:rsidRPr="00C267C8">
              <w:rPr>
                <w:rStyle w:val="Hipervnculo"/>
                <w:rFonts w:ascii="Arial" w:hAnsi="Arial" w:cs="Arial"/>
                <w:noProof/>
                <w:color w:val="auto"/>
                <w:szCs w:val="22"/>
              </w:rPr>
              <w:t>REQUISITOS DE MANTENIMIENTO</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_Toc443567970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8</w:t>
            </w:r>
            <w:r w:rsidRPr="00C267C8">
              <w:rPr>
                <w:rFonts w:ascii="Arial" w:hAnsi="Arial" w:cs="Arial"/>
                <w:noProof/>
                <w:webHidden/>
                <w:szCs w:val="22"/>
              </w:rPr>
              <w:fldChar w:fldCharType="end"/>
            </w:r>
          </w:hyperlink>
        </w:p>
        <w:p w14:paraId="7320292E" w14:textId="77777777" w:rsidR="00C267C8" w:rsidRPr="00C267C8" w:rsidRDefault="00C267C8">
          <w:pPr>
            <w:pStyle w:val="TDC1"/>
            <w:rPr>
              <w:rFonts w:ascii="Arial" w:eastAsiaTheme="minorEastAsia" w:hAnsi="Arial" w:cs="Arial"/>
              <w:noProof/>
              <w:szCs w:val="22"/>
              <w:lang w:val="es-ES" w:eastAsia="es-ES"/>
            </w:rPr>
          </w:pPr>
          <w:hyperlink w:anchor="_Toc443567971" w:history="1">
            <w:r w:rsidRPr="00C267C8">
              <w:rPr>
                <w:rStyle w:val="Hipervnculo"/>
                <w:rFonts w:ascii="Arial" w:hAnsi="Arial" w:cs="Arial"/>
                <w:noProof/>
                <w:color w:val="auto"/>
                <w:szCs w:val="22"/>
              </w:rPr>
              <w:t>2.</w:t>
            </w:r>
            <w:r w:rsidRPr="00C267C8">
              <w:rPr>
                <w:rFonts w:ascii="Arial" w:eastAsiaTheme="minorEastAsia" w:hAnsi="Arial" w:cs="Arial"/>
                <w:noProof/>
                <w:szCs w:val="22"/>
                <w:lang w:val="es-ES" w:eastAsia="es-ES"/>
              </w:rPr>
              <w:tab/>
            </w:r>
            <w:r w:rsidRPr="00C267C8">
              <w:rPr>
                <w:rStyle w:val="Hipervnculo"/>
                <w:rFonts w:ascii="Arial" w:hAnsi="Arial" w:cs="Arial"/>
                <w:noProof/>
                <w:color w:val="auto"/>
                <w:szCs w:val="22"/>
              </w:rPr>
              <w:t>CAPITULO II</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_Toc443567971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9</w:t>
            </w:r>
            <w:r w:rsidRPr="00C267C8">
              <w:rPr>
                <w:rFonts w:ascii="Arial" w:hAnsi="Arial" w:cs="Arial"/>
                <w:noProof/>
                <w:webHidden/>
                <w:szCs w:val="22"/>
              </w:rPr>
              <w:fldChar w:fldCharType="end"/>
            </w:r>
          </w:hyperlink>
        </w:p>
        <w:p w14:paraId="33D8B8AE" w14:textId="77777777" w:rsidR="00C267C8" w:rsidRPr="00C267C8" w:rsidRDefault="00C267C8">
          <w:pPr>
            <w:pStyle w:val="TDC1"/>
            <w:rPr>
              <w:rFonts w:ascii="Arial" w:eastAsiaTheme="minorEastAsia" w:hAnsi="Arial" w:cs="Arial"/>
              <w:noProof/>
              <w:szCs w:val="22"/>
              <w:lang w:val="es-ES" w:eastAsia="es-ES"/>
            </w:rPr>
          </w:pPr>
          <w:hyperlink w:anchor="_Toc443567972" w:history="1">
            <w:r w:rsidRPr="00C267C8">
              <w:rPr>
                <w:rStyle w:val="Hipervnculo"/>
                <w:rFonts w:ascii="Arial" w:hAnsi="Arial" w:cs="Arial"/>
                <w:noProof/>
                <w:color w:val="auto"/>
                <w:szCs w:val="22"/>
              </w:rPr>
              <w:t>2 .1 DESCRIPCIÓN GENERAL DEL SISTEMA DE SEGURIDAD</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_Toc443567972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9</w:t>
            </w:r>
            <w:r w:rsidRPr="00C267C8">
              <w:rPr>
                <w:rFonts w:ascii="Arial" w:hAnsi="Arial" w:cs="Arial"/>
                <w:noProof/>
                <w:webHidden/>
                <w:szCs w:val="22"/>
              </w:rPr>
              <w:fldChar w:fldCharType="end"/>
            </w:r>
          </w:hyperlink>
        </w:p>
        <w:p w14:paraId="1C31C581" w14:textId="77777777" w:rsidR="00C267C8" w:rsidRPr="00C267C8" w:rsidRDefault="00C267C8">
          <w:pPr>
            <w:pStyle w:val="TDC1"/>
            <w:rPr>
              <w:rFonts w:ascii="Arial" w:eastAsiaTheme="minorEastAsia" w:hAnsi="Arial" w:cs="Arial"/>
              <w:noProof/>
              <w:szCs w:val="22"/>
              <w:lang w:val="es-ES" w:eastAsia="es-ES"/>
            </w:rPr>
          </w:pPr>
          <w:hyperlink w:anchor="_Toc443567973" w:history="1">
            <w:r w:rsidRPr="00C267C8">
              <w:rPr>
                <w:rStyle w:val="Hipervnculo"/>
                <w:rFonts w:ascii="Arial" w:hAnsi="Arial" w:cs="Arial"/>
                <w:noProof/>
                <w:color w:val="auto"/>
                <w:szCs w:val="22"/>
              </w:rPr>
              <w:t>2.2 Composición del SISTEMA DE SEGURIDAD</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_Toc443567973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9</w:t>
            </w:r>
            <w:r w:rsidRPr="00C267C8">
              <w:rPr>
                <w:rFonts w:ascii="Arial" w:hAnsi="Arial" w:cs="Arial"/>
                <w:noProof/>
                <w:webHidden/>
                <w:szCs w:val="22"/>
              </w:rPr>
              <w:fldChar w:fldCharType="end"/>
            </w:r>
          </w:hyperlink>
        </w:p>
        <w:p w14:paraId="3C72949E" w14:textId="77777777" w:rsidR="00C267C8" w:rsidRPr="00C267C8" w:rsidRDefault="00C267C8">
          <w:pPr>
            <w:pStyle w:val="TDC1"/>
            <w:rPr>
              <w:rFonts w:ascii="Arial" w:eastAsiaTheme="minorEastAsia" w:hAnsi="Arial" w:cs="Arial"/>
              <w:noProof/>
              <w:szCs w:val="22"/>
              <w:lang w:val="es-ES" w:eastAsia="es-ES"/>
            </w:rPr>
          </w:pPr>
          <w:hyperlink w:anchor="_Toc443567974" w:history="1">
            <w:r w:rsidRPr="00C267C8">
              <w:rPr>
                <w:rStyle w:val="Hipervnculo"/>
                <w:rFonts w:ascii="Arial" w:hAnsi="Arial" w:cs="Arial"/>
                <w:noProof/>
                <w:color w:val="auto"/>
                <w:szCs w:val="22"/>
              </w:rPr>
              <w:t>2.2.1 DESCRIPCION DEL SISTEMA DE PREVENCIÓN DE INCENDIO Y CONATO DE INCENDIO</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_Toc443567974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9</w:t>
            </w:r>
            <w:r w:rsidRPr="00C267C8">
              <w:rPr>
                <w:rFonts w:ascii="Arial" w:hAnsi="Arial" w:cs="Arial"/>
                <w:noProof/>
                <w:webHidden/>
                <w:szCs w:val="22"/>
              </w:rPr>
              <w:fldChar w:fldCharType="end"/>
            </w:r>
          </w:hyperlink>
        </w:p>
        <w:p w14:paraId="12BC586E" w14:textId="77777777" w:rsidR="00C267C8" w:rsidRPr="00C267C8" w:rsidRDefault="00C267C8">
          <w:pPr>
            <w:pStyle w:val="TDC1"/>
            <w:rPr>
              <w:rFonts w:ascii="Arial" w:eastAsiaTheme="minorEastAsia" w:hAnsi="Arial" w:cs="Arial"/>
              <w:noProof/>
              <w:szCs w:val="22"/>
              <w:lang w:val="es-ES" w:eastAsia="es-ES"/>
            </w:rPr>
          </w:pPr>
          <w:hyperlink w:anchor="_Toc443567975" w:history="1">
            <w:r w:rsidRPr="00C267C8">
              <w:rPr>
                <w:rStyle w:val="Hipervnculo"/>
                <w:rFonts w:ascii="Arial" w:hAnsi="Arial" w:cs="Arial"/>
                <w:noProof/>
                <w:color w:val="auto"/>
                <w:szCs w:val="22"/>
              </w:rPr>
              <w:t>2.3. DESCRIPCION DEL SISTEMA DE CABLEADO ESTRUCTURADO</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_Toc443567975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30</w:t>
            </w:r>
            <w:r w:rsidRPr="00C267C8">
              <w:rPr>
                <w:rFonts w:ascii="Arial" w:hAnsi="Arial" w:cs="Arial"/>
                <w:noProof/>
                <w:webHidden/>
                <w:szCs w:val="22"/>
              </w:rPr>
              <w:fldChar w:fldCharType="end"/>
            </w:r>
          </w:hyperlink>
        </w:p>
        <w:p w14:paraId="5E991E12" w14:textId="77777777" w:rsidR="00C267C8" w:rsidRPr="00C267C8" w:rsidRDefault="00C267C8">
          <w:pPr>
            <w:pStyle w:val="TDC1"/>
            <w:rPr>
              <w:rFonts w:ascii="Arial" w:eastAsiaTheme="minorEastAsia" w:hAnsi="Arial" w:cs="Arial"/>
              <w:noProof/>
              <w:szCs w:val="22"/>
              <w:lang w:val="es-ES" w:eastAsia="es-ES"/>
            </w:rPr>
          </w:pPr>
          <w:hyperlink w:anchor="_Toc443567976" w:history="1">
            <w:r w:rsidRPr="00C267C8">
              <w:rPr>
                <w:rStyle w:val="Hipervnculo"/>
                <w:rFonts w:ascii="Arial" w:hAnsi="Arial" w:cs="Arial"/>
                <w:noProof/>
                <w:color w:val="auto"/>
                <w:szCs w:val="22"/>
              </w:rPr>
              <w:t>2.3.1 SISTEMA DE DATOS</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_Toc443567976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31</w:t>
            </w:r>
            <w:r w:rsidRPr="00C267C8">
              <w:rPr>
                <w:rFonts w:ascii="Arial" w:hAnsi="Arial" w:cs="Arial"/>
                <w:noProof/>
                <w:webHidden/>
                <w:szCs w:val="22"/>
              </w:rPr>
              <w:fldChar w:fldCharType="end"/>
            </w:r>
          </w:hyperlink>
        </w:p>
        <w:p w14:paraId="33237587" w14:textId="77777777" w:rsidR="00C267C8" w:rsidRPr="00C267C8" w:rsidRDefault="00C267C8">
          <w:pPr>
            <w:pStyle w:val="TDC1"/>
            <w:rPr>
              <w:rFonts w:ascii="Arial" w:eastAsiaTheme="minorEastAsia" w:hAnsi="Arial" w:cs="Arial"/>
              <w:noProof/>
              <w:szCs w:val="22"/>
              <w:lang w:val="es-ES" w:eastAsia="es-ES"/>
            </w:rPr>
          </w:pPr>
          <w:hyperlink w:anchor="_Toc443567977" w:history="1">
            <w:r w:rsidRPr="00C267C8">
              <w:rPr>
                <w:rStyle w:val="Hipervnculo"/>
                <w:rFonts w:ascii="Arial" w:hAnsi="Arial" w:cs="Arial"/>
                <w:noProof/>
                <w:color w:val="auto"/>
                <w:szCs w:val="22"/>
              </w:rPr>
              <w:t>2.3.2 DESCRIPCION DEL SISTEMA DE MONITOREO POR CIRCUITO CERRADO DE VIDEO TIPO IP</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_Toc443567977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48</w:t>
            </w:r>
            <w:r w:rsidRPr="00C267C8">
              <w:rPr>
                <w:rFonts w:ascii="Arial" w:hAnsi="Arial" w:cs="Arial"/>
                <w:noProof/>
                <w:webHidden/>
                <w:szCs w:val="22"/>
              </w:rPr>
              <w:fldChar w:fldCharType="end"/>
            </w:r>
          </w:hyperlink>
        </w:p>
        <w:p w14:paraId="72607F7A" w14:textId="77777777" w:rsidR="00C267C8" w:rsidRPr="00C267C8" w:rsidRDefault="00C267C8">
          <w:pPr>
            <w:pStyle w:val="TDC1"/>
            <w:rPr>
              <w:rFonts w:ascii="Arial" w:eastAsiaTheme="minorEastAsia" w:hAnsi="Arial" w:cs="Arial"/>
              <w:noProof/>
              <w:szCs w:val="22"/>
              <w:lang w:val="es-ES" w:eastAsia="es-ES"/>
            </w:rPr>
          </w:pPr>
          <w:hyperlink w:anchor="_Toc443567978" w:history="1">
            <w:r w:rsidRPr="00C267C8">
              <w:rPr>
                <w:rStyle w:val="Hipervnculo"/>
                <w:rFonts w:ascii="Arial" w:hAnsi="Arial" w:cs="Arial"/>
                <w:noProof/>
                <w:color w:val="auto"/>
                <w:szCs w:val="22"/>
              </w:rPr>
              <w:t>2.3 SISTEMA DE UBICACION EN TIEMPO REAL (rtls) y manejo de inventario</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_Toc443567978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61</w:t>
            </w:r>
            <w:r w:rsidRPr="00C267C8">
              <w:rPr>
                <w:rFonts w:ascii="Arial" w:hAnsi="Arial" w:cs="Arial"/>
                <w:noProof/>
                <w:webHidden/>
                <w:szCs w:val="22"/>
              </w:rPr>
              <w:fldChar w:fldCharType="end"/>
            </w:r>
          </w:hyperlink>
        </w:p>
        <w:p w14:paraId="7B075770" w14:textId="77777777" w:rsidR="00C267C8" w:rsidRPr="00C267C8" w:rsidRDefault="00C267C8">
          <w:pPr>
            <w:pStyle w:val="TDC1"/>
            <w:rPr>
              <w:rFonts w:ascii="Arial" w:eastAsiaTheme="minorEastAsia" w:hAnsi="Arial" w:cs="Arial"/>
              <w:noProof/>
              <w:szCs w:val="22"/>
              <w:lang w:val="es-ES" w:eastAsia="es-ES"/>
            </w:rPr>
          </w:pPr>
          <w:hyperlink w:anchor="_Toc443567979" w:history="1">
            <w:r w:rsidRPr="00C267C8">
              <w:rPr>
                <w:rStyle w:val="Hipervnculo"/>
                <w:rFonts w:ascii="Arial" w:hAnsi="Arial" w:cs="Arial"/>
                <w:noProof/>
                <w:color w:val="auto"/>
                <w:szCs w:val="22"/>
              </w:rPr>
              <w:t>2.3.1 SISTEMA DE PROTECCION DE EQUIPOS Y MATERIAL CIENTIFICO</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_Toc443567979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61</w:t>
            </w:r>
            <w:r w:rsidRPr="00C267C8">
              <w:rPr>
                <w:rFonts w:ascii="Arial" w:hAnsi="Arial" w:cs="Arial"/>
                <w:noProof/>
                <w:webHidden/>
                <w:szCs w:val="22"/>
              </w:rPr>
              <w:fldChar w:fldCharType="end"/>
            </w:r>
          </w:hyperlink>
        </w:p>
        <w:p w14:paraId="63B26815" w14:textId="77777777" w:rsidR="00C267C8" w:rsidRPr="00C267C8" w:rsidRDefault="00C267C8">
          <w:pPr>
            <w:pStyle w:val="TDC1"/>
            <w:rPr>
              <w:rFonts w:ascii="Arial" w:eastAsiaTheme="minorEastAsia" w:hAnsi="Arial" w:cs="Arial"/>
              <w:noProof/>
              <w:szCs w:val="22"/>
              <w:lang w:val="es-ES" w:eastAsia="es-ES"/>
            </w:rPr>
          </w:pPr>
          <w:hyperlink w:anchor="_Toc443567980" w:history="1">
            <w:r w:rsidRPr="00C267C8">
              <w:rPr>
                <w:rStyle w:val="Hipervnculo"/>
                <w:rFonts w:ascii="Arial" w:hAnsi="Arial" w:cs="Arial"/>
                <w:noProof/>
                <w:color w:val="auto"/>
                <w:szCs w:val="22"/>
              </w:rPr>
              <w:t>2.3.3 SISTEMA DE MANEJO DE INVENTARIO</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_Toc443567980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68</w:t>
            </w:r>
            <w:r w:rsidRPr="00C267C8">
              <w:rPr>
                <w:rFonts w:ascii="Arial" w:hAnsi="Arial" w:cs="Arial"/>
                <w:noProof/>
                <w:webHidden/>
                <w:szCs w:val="22"/>
              </w:rPr>
              <w:fldChar w:fldCharType="end"/>
            </w:r>
          </w:hyperlink>
        </w:p>
        <w:p w14:paraId="4E4FEC55" w14:textId="77777777" w:rsidR="00C267C8" w:rsidRPr="00C267C8" w:rsidRDefault="00C267C8">
          <w:pPr>
            <w:pStyle w:val="TDC1"/>
            <w:rPr>
              <w:rFonts w:ascii="Arial" w:eastAsiaTheme="minorEastAsia" w:hAnsi="Arial" w:cs="Arial"/>
              <w:noProof/>
              <w:szCs w:val="22"/>
              <w:lang w:val="es-ES" w:eastAsia="es-ES"/>
            </w:rPr>
          </w:pPr>
          <w:hyperlink w:anchor="_Toc443567981" w:history="1">
            <w:r w:rsidRPr="00C267C8">
              <w:rPr>
                <w:rStyle w:val="Hipervnculo"/>
                <w:rFonts w:ascii="Arial" w:hAnsi="Arial" w:cs="Arial"/>
                <w:noProof/>
                <w:color w:val="auto"/>
                <w:szCs w:val="22"/>
              </w:rPr>
              <w:t>2.4 SISTEMA DE MONITOREO Y CONTROL DE CALIDAD DE AGUA</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_Toc443567981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69</w:t>
            </w:r>
            <w:r w:rsidRPr="00C267C8">
              <w:rPr>
                <w:rFonts w:ascii="Arial" w:hAnsi="Arial" w:cs="Arial"/>
                <w:noProof/>
                <w:webHidden/>
                <w:szCs w:val="22"/>
              </w:rPr>
              <w:fldChar w:fldCharType="end"/>
            </w:r>
          </w:hyperlink>
        </w:p>
        <w:p w14:paraId="6B2A58A3" w14:textId="77777777" w:rsidR="00C267C8" w:rsidRPr="00C267C8" w:rsidRDefault="00C267C8">
          <w:pPr>
            <w:pStyle w:val="TDC1"/>
            <w:rPr>
              <w:rFonts w:ascii="Arial" w:eastAsiaTheme="minorEastAsia" w:hAnsi="Arial" w:cs="Arial"/>
              <w:noProof/>
              <w:szCs w:val="22"/>
              <w:lang w:val="es-ES" w:eastAsia="es-ES"/>
            </w:rPr>
          </w:pPr>
          <w:hyperlink w:anchor="_Toc443567982" w:history="1">
            <w:r w:rsidRPr="00C267C8">
              <w:rPr>
                <w:rStyle w:val="Hipervnculo"/>
                <w:rFonts w:ascii="Arial" w:hAnsi="Arial" w:cs="Arial"/>
                <w:noProof/>
                <w:color w:val="auto"/>
                <w:szCs w:val="22"/>
              </w:rPr>
              <w:t>3.</w:t>
            </w:r>
            <w:r w:rsidRPr="00C267C8">
              <w:rPr>
                <w:rFonts w:ascii="Arial" w:eastAsiaTheme="minorEastAsia" w:hAnsi="Arial" w:cs="Arial"/>
                <w:noProof/>
                <w:szCs w:val="22"/>
                <w:lang w:val="es-ES" w:eastAsia="es-ES"/>
              </w:rPr>
              <w:tab/>
            </w:r>
            <w:r w:rsidRPr="00C267C8">
              <w:rPr>
                <w:rStyle w:val="Hipervnculo"/>
                <w:rFonts w:ascii="Arial" w:hAnsi="Arial" w:cs="Arial"/>
                <w:noProof/>
                <w:color w:val="auto"/>
                <w:szCs w:val="22"/>
              </w:rPr>
              <w:t>CAPITULO III</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_Toc443567982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73</w:t>
            </w:r>
            <w:r w:rsidRPr="00C267C8">
              <w:rPr>
                <w:rFonts w:ascii="Arial" w:hAnsi="Arial" w:cs="Arial"/>
                <w:noProof/>
                <w:webHidden/>
                <w:szCs w:val="22"/>
              </w:rPr>
              <w:fldChar w:fldCharType="end"/>
            </w:r>
          </w:hyperlink>
        </w:p>
        <w:p w14:paraId="5297444C" w14:textId="77777777" w:rsidR="00C267C8" w:rsidRPr="00C267C8" w:rsidRDefault="00C267C8">
          <w:pPr>
            <w:pStyle w:val="TDC1"/>
            <w:rPr>
              <w:rFonts w:ascii="Arial" w:eastAsiaTheme="minorEastAsia" w:hAnsi="Arial" w:cs="Arial"/>
              <w:noProof/>
              <w:szCs w:val="22"/>
              <w:lang w:val="es-ES" w:eastAsia="es-ES"/>
            </w:rPr>
          </w:pPr>
          <w:hyperlink w:anchor="_Toc443567983" w:history="1">
            <w:r w:rsidRPr="00C267C8">
              <w:rPr>
                <w:rStyle w:val="Hipervnculo"/>
                <w:rFonts w:ascii="Arial" w:hAnsi="Arial" w:cs="Arial"/>
                <w:noProof/>
                <w:color w:val="auto"/>
                <w:szCs w:val="22"/>
              </w:rPr>
              <w:t>3.1</w:t>
            </w:r>
            <w:r w:rsidRPr="00C267C8">
              <w:rPr>
                <w:rFonts w:ascii="Arial" w:eastAsiaTheme="minorEastAsia" w:hAnsi="Arial" w:cs="Arial"/>
                <w:noProof/>
                <w:szCs w:val="22"/>
                <w:lang w:val="es-ES" w:eastAsia="es-ES"/>
              </w:rPr>
              <w:tab/>
            </w:r>
            <w:r w:rsidRPr="00C267C8">
              <w:rPr>
                <w:rStyle w:val="Hipervnculo"/>
                <w:rFonts w:ascii="Arial" w:hAnsi="Arial" w:cs="Arial"/>
                <w:noProof/>
                <w:color w:val="auto"/>
                <w:szCs w:val="22"/>
              </w:rPr>
              <w:t>Montaje para el Sistema de Prevención de Incendio o Conato de Incendio</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_Toc443567983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73</w:t>
            </w:r>
            <w:r w:rsidRPr="00C267C8">
              <w:rPr>
                <w:rFonts w:ascii="Arial" w:hAnsi="Arial" w:cs="Arial"/>
                <w:noProof/>
                <w:webHidden/>
                <w:szCs w:val="22"/>
              </w:rPr>
              <w:fldChar w:fldCharType="end"/>
            </w:r>
          </w:hyperlink>
        </w:p>
        <w:p w14:paraId="102404C8" w14:textId="77777777" w:rsidR="00C267C8" w:rsidRPr="00C267C8" w:rsidRDefault="00C267C8">
          <w:pPr>
            <w:pStyle w:val="TDC1"/>
            <w:rPr>
              <w:rFonts w:ascii="Arial" w:eastAsiaTheme="minorEastAsia" w:hAnsi="Arial" w:cs="Arial"/>
              <w:noProof/>
              <w:szCs w:val="22"/>
              <w:lang w:val="es-ES" w:eastAsia="es-ES"/>
            </w:rPr>
          </w:pPr>
          <w:hyperlink w:anchor="_Toc443567984" w:history="1">
            <w:r w:rsidRPr="00C267C8">
              <w:rPr>
                <w:rStyle w:val="Hipervnculo"/>
                <w:rFonts w:ascii="Arial" w:hAnsi="Arial" w:cs="Arial"/>
                <w:noProof/>
                <w:color w:val="auto"/>
                <w:szCs w:val="22"/>
              </w:rPr>
              <w:t>3.1</w:t>
            </w:r>
            <w:r w:rsidRPr="00C267C8">
              <w:rPr>
                <w:rFonts w:ascii="Arial" w:eastAsiaTheme="minorEastAsia" w:hAnsi="Arial" w:cs="Arial"/>
                <w:noProof/>
                <w:szCs w:val="22"/>
                <w:lang w:val="es-ES" w:eastAsia="es-ES"/>
              </w:rPr>
              <w:tab/>
            </w:r>
            <w:r w:rsidRPr="00C267C8">
              <w:rPr>
                <w:rStyle w:val="Hipervnculo"/>
                <w:rFonts w:ascii="Arial" w:hAnsi="Arial" w:cs="Arial"/>
                <w:noProof/>
                <w:color w:val="auto"/>
                <w:szCs w:val="22"/>
              </w:rPr>
              <w:t>MONTAJE PARA EL SISTEMA DE MONITOREO POR CIRCUITO CERRADO DE VÍDEO.</w:t>
            </w:r>
            <w:r w:rsidRPr="00C267C8">
              <w:rPr>
                <w:rFonts w:ascii="Arial" w:hAnsi="Arial" w:cs="Arial"/>
                <w:noProof/>
                <w:webHidden/>
                <w:szCs w:val="22"/>
              </w:rPr>
              <w:tab/>
            </w:r>
            <w:r w:rsidRPr="00C267C8">
              <w:rPr>
                <w:rFonts w:ascii="Arial" w:hAnsi="Arial" w:cs="Arial"/>
                <w:noProof/>
                <w:webHidden/>
                <w:szCs w:val="22"/>
              </w:rPr>
              <w:fldChar w:fldCharType="begin"/>
            </w:r>
            <w:r w:rsidRPr="00C267C8">
              <w:rPr>
                <w:rFonts w:ascii="Arial" w:hAnsi="Arial" w:cs="Arial"/>
                <w:noProof/>
                <w:webHidden/>
                <w:szCs w:val="22"/>
              </w:rPr>
              <w:instrText xml:space="preserve"> PAGEREF _Toc443567984 \h </w:instrText>
            </w:r>
            <w:r w:rsidRPr="00C267C8">
              <w:rPr>
                <w:rFonts w:ascii="Arial" w:hAnsi="Arial" w:cs="Arial"/>
                <w:noProof/>
                <w:webHidden/>
                <w:szCs w:val="22"/>
              </w:rPr>
            </w:r>
            <w:r w:rsidRPr="00C267C8">
              <w:rPr>
                <w:rFonts w:ascii="Arial" w:hAnsi="Arial" w:cs="Arial"/>
                <w:noProof/>
                <w:webHidden/>
                <w:szCs w:val="22"/>
              </w:rPr>
              <w:fldChar w:fldCharType="separate"/>
            </w:r>
            <w:r w:rsidRPr="00C267C8">
              <w:rPr>
                <w:rFonts w:ascii="Arial" w:hAnsi="Arial" w:cs="Arial"/>
                <w:noProof/>
                <w:webHidden/>
                <w:szCs w:val="22"/>
              </w:rPr>
              <w:t>74</w:t>
            </w:r>
            <w:r w:rsidRPr="00C267C8">
              <w:rPr>
                <w:rFonts w:ascii="Arial" w:hAnsi="Arial" w:cs="Arial"/>
                <w:noProof/>
                <w:webHidden/>
                <w:szCs w:val="22"/>
              </w:rPr>
              <w:fldChar w:fldCharType="end"/>
            </w:r>
          </w:hyperlink>
        </w:p>
        <w:p w14:paraId="706948D5" w14:textId="50D83915" w:rsidR="00C267C8" w:rsidRDefault="00C267C8">
          <w:r w:rsidRPr="00C267C8">
            <w:rPr>
              <w:rFonts w:ascii="Arial" w:hAnsi="Arial" w:cs="Arial"/>
              <w:b/>
              <w:bCs/>
              <w:sz w:val="22"/>
              <w:szCs w:val="22"/>
            </w:rPr>
            <w:fldChar w:fldCharType="end"/>
          </w:r>
        </w:p>
      </w:sdtContent>
    </w:sdt>
    <w:p w14:paraId="29C99212" w14:textId="77777777" w:rsidR="00DC68C6" w:rsidRDefault="00DC68C6" w:rsidP="00580198">
      <w:pPr>
        <w:autoSpaceDE w:val="0"/>
        <w:autoSpaceDN w:val="0"/>
        <w:adjustRightInd w:val="0"/>
        <w:spacing w:line="276" w:lineRule="auto"/>
        <w:jc w:val="both"/>
        <w:rPr>
          <w:rFonts w:ascii="Arial" w:hAnsi="Arial" w:cs="Arial"/>
          <w:b/>
          <w:sz w:val="22"/>
          <w:szCs w:val="22"/>
        </w:rPr>
      </w:pPr>
    </w:p>
    <w:p w14:paraId="34F5836C" w14:textId="77777777" w:rsidR="00DC68C6" w:rsidRDefault="00DC68C6" w:rsidP="00580198">
      <w:pPr>
        <w:autoSpaceDE w:val="0"/>
        <w:autoSpaceDN w:val="0"/>
        <w:adjustRightInd w:val="0"/>
        <w:spacing w:line="276" w:lineRule="auto"/>
        <w:jc w:val="both"/>
        <w:rPr>
          <w:rFonts w:ascii="Arial" w:hAnsi="Arial" w:cs="Arial"/>
          <w:b/>
          <w:sz w:val="22"/>
          <w:szCs w:val="22"/>
        </w:rPr>
      </w:pPr>
    </w:p>
    <w:p w14:paraId="49BF99A1" w14:textId="77777777" w:rsidR="00DC68C6" w:rsidRDefault="00DC68C6" w:rsidP="00580198">
      <w:pPr>
        <w:autoSpaceDE w:val="0"/>
        <w:autoSpaceDN w:val="0"/>
        <w:adjustRightInd w:val="0"/>
        <w:spacing w:line="276" w:lineRule="auto"/>
        <w:jc w:val="both"/>
        <w:rPr>
          <w:rFonts w:ascii="Arial" w:hAnsi="Arial" w:cs="Arial"/>
          <w:b/>
          <w:sz w:val="22"/>
          <w:szCs w:val="22"/>
        </w:rPr>
      </w:pPr>
    </w:p>
    <w:p w14:paraId="567595B2" w14:textId="77777777" w:rsidR="00DC68C6" w:rsidRDefault="00DC68C6" w:rsidP="00580198">
      <w:pPr>
        <w:autoSpaceDE w:val="0"/>
        <w:autoSpaceDN w:val="0"/>
        <w:adjustRightInd w:val="0"/>
        <w:spacing w:line="276" w:lineRule="auto"/>
        <w:jc w:val="both"/>
        <w:rPr>
          <w:rFonts w:ascii="Arial" w:hAnsi="Arial" w:cs="Arial"/>
          <w:b/>
          <w:sz w:val="22"/>
          <w:szCs w:val="22"/>
        </w:rPr>
      </w:pPr>
    </w:p>
    <w:p w14:paraId="77FCB031" w14:textId="77777777" w:rsidR="00DC68C6" w:rsidRDefault="00DC68C6" w:rsidP="00580198">
      <w:pPr>
        <w:autoSpaceDE w:val="0"/>
        <w:autoSpaceDN w:val="0"/>
        <w:adjustRightInd w:val="0"/>
        <w:spacing w:line="276" w:lineRule="auto"/>
        <w:jc w:val="both"/>
        <w:rPr>
          <w:rFonts w:ascii="Arial" w:hAnsi="Arial" w:cs="Arial"/>
          <w:b/>
          <w:sz w:val="22"/>
          <w:szCs w:val="22"/>
        </w:rPr>
      </w:pPr>
    </w:p>
    <w:p w14:paraId="34004289" w14:textId="77777777" w:rsidR="00DC68C6" w:rsidRDefault="00DC68C6" w:rsidP="00580198">
      <w:pPr>
        <w:autoSpaceDE w:val="0"/>
        <w:autoSpaceDN w:val="0"/>
        <w:adjustRightInd w:val="0"/>
        <w:spacing w:line="276" w:lineRule="auto"/>
        <w:jc w:val="both"/>
        <w:rPr>
          <w:rFonts w:ascii="Arial" w:hAnsi="Arial" w:cs="Arial"/>
          <w:b/>
          <w:sz w:val="22"/>
          <w:szCs w:val="22"/>
        </w:rPr>
      </w:pPr>
    </w:p>
    <w:p w14:paraId="090549A1" w14:textId="77777777" w:rsidR="00DC68C6" w:rsidRDefault="00DC68C6" w:rsidP="00580198">
      <w:pPr>
        <w:autoSpaceDE w:val="0"/>
        <w:autoSpaceDN w:val="0"/>
        <w:adjustRightInd w:val="0"/>
        <w:spacing w:line="276" w:lineRule="auto"/>
        <w:jc w:val="both"/>
        <w:rPr>
          <w:rFonts w:ascii="Arial" w:hAnsi="Arial" w:cs="Arial"/>
          <w:b/>
          <w:sz w:val="22"/>
          <w:szCs w:val="22"/>
        </w:rPr>
      </w:pPr>
    </w:p>
    <w:p w14:paraId="4A44EFD2" w14:textId="77777777" w:rsidR="00716647" w:rsidRDefault="00716647" w:rsidP="00580198">
      <w:pPr>
        <w:autoSpaceDE w:val="0"/>
        <w:autoSpaceDN w:val="0"/>
        <w:adjustRightInd w:val="0"/>
        <w:spacing w:line="276" w:lineRule="auto"/>
        <w:jc w:val="both"/>
        <w:rPr>
          <w:rFonts w:ascii="Arial" w:hAnsi="Arial" w:cs="Arial"/>
          <w:b/>
          <w:sz w:val="22"/>
          <w:szCs w:val="22"/>
        </w:rPr>
      </w:pPr>
    </w:p>
    <w:p w14:paraId="51B12FEB" w14:textId="77777777" w:rsidR="00716647" w:rsidRDefault="00716647" w:rsidP="00580198">
      <w:pPr>
        <w:autoSpaceDE w:val="0"/>
        <w:autoSpaceDN w:val="0"/>
        <w:adjustRightInd w:val="0"/>
        <w:spacing w:line="276" w:lineRule="auto"/>
        <w:jc w:val="both"/>
        <w:rPr>
          <w:rFonts w:ascii="Arial" w:hAnsi="Arial" w:cs="Arial"/>
          <w:b/>
          <w:sz w:val="22"/>
          <w:szCs w:val="22"/>
        </w:rPr>
      </w:pPr>
    </w:p>
    <w:p w14:paraId="1588220A" w14:textId="77777777" w:rsidR="00716647" w:rsidRDefault="00716647" w:rsidP="00580198">
      <w:pPr>
        <w:autoSpaceDE w:val="0"/>
        <w:autoSpaceDN w:val="0"/>
        <w:adjustRightInd w:val="0"/>
        <w:spacing w:line="276" w:lineRule="auto"/>
        <w:jc w:val="both"/>
        <w:rPr>
          <w:rFonts w:ascii="Arial" w:hAnsi="Arial" w:cs="Arial"/>
          <w:b/>
          <w:sz w:val="22"/>
          <w:szCs w:val="22"/>
        </w:rPr>
      </w:pPr>
    </w:p>
    <w:p w14:paraId="228EA10B" w14:textId="77777777" w:rsidR="00716647" w:rsidRDefault="00716647" w:rsidP="00580198">
      <w:pPr>
        <w:autoSpaceDE w:val="0"/>
        <w:autoSpaceDN w:val="0"/>
        <w:adjustRightInd w:val="0"/>
        <w:spacing w:line="276" w:lineRule="auto"/>
        <w:jc w:val="both"/>
        <w:rPr>
          <w:rFonts w:ascii="Arial" w:hAnsi="Arial" w:cs="Arial"/>
          <w:b/>
          <w:sz w:val="22"/>
          <w:szCs w:val="22"/>
        </w:rPr>
      </w:pPr>
    </w:p>
    <w:p w14:paraId="54C4DA71" w14:textId="77777777" w:rsidR="00716647" w:rsidRDefault="00716647" w:rsidP="00580198">
      <w:pPr>
        <w:autoSpaceDE w:val="0"/>
        <w:autoSpaceDN w:val="0"/>
        <w:adjustRightInd w:val="0"/>
        <w:spacing w:line="276" w:lineRule="auto"/>
        <w:jc w:val="both"/>
        <w:rPr>
          <w:rFonts w:ascii="Arial" w:hAnsi="Arial" w:cs="Arial"/>
          <w:b/>
          <w:sz w:val="22"/>
          <w:szCs w:val="22"/>
        </w:rPr>
      </w:pPr>
    </w:p>
    <w:p w14:paraId="1EFD0AC7" w14:textId="77777777" w:rsidR="00716647" w:rsidRDefault="00716647" w:rsidP="00580198">
      <w:pPr>
        <w:autoSpaceDE w:val="0"/>
        <w:autoSpaceDN w:val="0"/>
        <w:adjustRightInd w:val="0"/>
        <w:spacing w:line="276" w:lineRule="auto"/>
        <w:jc w:val="both"/>
        <w:rPr>
          <w:rFonts w:ascii="Arial" w:hAnsi="Arial" w:cs="Arial"/>
          <w:b/>
          <w:sz w:val="22"/>
          <w:szCs w:val="22"/>
        </w:rPr>
      </w:pPr>
    </w:p>
    <w:p w14:paraId="6C933315" w14:textId="77777777" w:rsidR="00716647" w:rsidRDefault="00716647" w:rsidP="00580198">
      <w:pPr>
        <w:autoSpaceDE w:val="0"/>
        <w:autoSpaceDN w:val="0"/>
        <w:adjustRightInd w:val="0"/>
        <w:spacing w:line="276" w:lineRule="auto"/>
        <w:jc w:val="both"/>
        <w:rPr>
          <w:rFonts w:ascii="Arial" w:hAnsi="Arial" w:cs="Arial"/>
          <w:b/>
          <w:sz w:val="22"/>
          <w:szCs w:val="22"/>
        </w:rPr>
      </w:pPr>
    </w:p>
    <w:p w14:paraId="661B8EB5" w14:textId="77777777" w:rsidR="00716647" w:rsidRDefault="00716647" w:rsidP="00580198">
      <w:pPr>
        <w:autoSpaceDE w:val="0"/>
        <w:autoSpaceDN w:val="0"/>
        <w:adjustRightInd w:val="0"/>
        <w:spacing w:line="276" w:lineRule="auto"/>
        <w:jc w:val="both"/>
        <w:rPr>
          <w:rFonts w:ascii="Arial" w:hAnsi="Arial" w:cs="Arial"/>
          <w:b/>
          <w:sz w:val="22"/>
          <w:szCs w:val="22"/>
        </w:rPr>
      </w:pPr>
    </w:p>
    <w:p w14:paraId="4A3EAD1D" w14:textId="77777777" w:rsidR="00716647" w:rsidRDefault="00716647" w:rsidP="00580198">
      <w:pPr>
        <w:autoSpaceDE w:val="0"/>
        <w:autoSpaceDN w:val="0"/>
        <w:adjustRightInd w:val="0"/>
        <w:spacing w:line="276" w:lineRule="auto"/>
        <w:jc w:val="both"/>
        <w:rPr>
          <w:rFonts w:ascii="Arial" w:hAnsi="Arial" w:cs="Arial"/>
          <w:b/>
          <w:sz w:val="22"/>
          <w:szCs w:val="22"/>
        </w:rPr>
      </w:pPr>
    </w:p>
    <w:p w14:paraId="618418EF" w14:textId="77777777" w:rsidR="00716647" w:rsidRDefault="00716647" w:rsidP="00580198">
      <w:pPr>
        <w:autoSpaceDE w:val="0"/>
        <w:autoSpaceDN w:val="0"/>
        <w:adjustRightInd w:val="0"/>
        <w:spacing w:line="276" w:lineRule="auto"/>
        <w:jc w:val="both"/>
        <w:rPr>
          <w:rFonts w:ascii="Arial" w:hAnsi="Arial" w:cs="Arial"/>
          <w:b/>
          <w:sz w:val="22"/>
          <w:szCs w:val="22"/>
        </w:rPr>
      </w:pPr>
    </w:p>
    <w:p w14:paraId="23BD7C24" w14:textId="77777777" w:rsidR="00716647" w:rsidRDefault="00716647" w:rsidP="00580198">
      <w:pPr>
        <w:autoSpaceDE w:val="0"/>
        <w:autoSpaceDN w:val="0"/>
        <w:adjustRightInd w:val="0"/>
        <w:spacing w:line="276" w:lineRule="auto"/>
        <w:jc w:val="both"/>
        <w:rPr>
          <w:rFonts w:ascii="Arial" w:hAnsi="Arial" w:cs="Arial"/>
          <w:b/>
          <w:sz w:val="22"/>
          <w:szCs w:val="22"/>
        </w:rPr>
      </w:pPr>
    </w:p>
    <w:p w14:paraId="37503976" w14:textId="77777777" w:rsidR="00716647" w:rsidRDefault="00716647" w:rsidP="00580198">
      <w:pPr>
        <w:autoSpaceDE w:val="0"/>
        <w:autoSpaceDN w:val="0"/>
        <w:adjustRightInd w:val="0"/>
        <w:spacing w:line="276" w:lineRule="auto"/>
        <w:jc w:val="both"/>
        <w:rPr>
          <w:rFonts w:ascii="Arial" w:hAnsi="Arial" w:cs="Arial"/>
          <w:b/>
          <w:sz w:val="22"/>
          <w:szCs w:val="22"/>
        </w:rPr>
      </w:pPr>
    </w:p>
    <w:p w14:paraId="1BB9292E" w14:textId="77777777" w:rsidR="00716647" w:rsidRDefault="00716647" w:rsidP="00580198">
      <w:pPr>
        <w:autoSpaceDE w:val="0"/>
        <w:autoSpaceDN w:val="0"/>
        <w:adjustRightInd w:val="0"/>
        <w:spacing w:line="276" w:lineRule="auto"/>
        <w:jc w:val="both"/>
        <w:rPr>
          <w:rFonts w:ascii="Arial" w:hAnsi="Arial" w:cs="Arial"/>
          <w:b/>
          <w:sz w:val="22"/>
          <w:szCs w:val="22"/>
        </w:rPr>
      </w:pPr>
    </w:p>
    <w:p w14:paraId="296D7DDD" w14:textId="77777777" w:rsidR="00716647" w:rsidRDefault="00716647" w:rsidP="00580198">
      <w:pPr>
        <w:autoSpaceDE w:val="0"/>
        <w:autoSpaceDN w:val="0"/>
        <w:adjustRightInd w:val="0"/>
        <w:spacing w:line="276" w:lineRule="auto"/>
        <w:jc w:val="both"/>
        <w:rPr>
          <w:rFonts w:ascii="Arial" w:hAnsi="Arial" w:cs="Arial"/>
          <w:b/>
          <w:sz w:val="22"/>
          <w:szCs w:val="22"/>
        </w:rPr>
      </w:pPr>
    </w:p>
    <w:p w14:paraId="68824AF1" w14:textId="77777777" w:rsidR="00716647" w:rsidRDefault="00716647" w:rsidP="00580198">
      <w:pPr>
        <w:autoSpaceDE w:val="0"/>
        <w:autoSpaceDN w:val="0"/>
        <w:adjustRightInd w:val="0"/>
        <w:spacing w:line="276" w:lineRule="auto"/>
        <w:jc w:val="both"/>
        <w:rPr>
          <w:rFonts w:ascii="Arial" w:hAnsi="Arial" w:cs="Arial"/>
          <w:b/>
          <w:sz w:val="22"/>
          <w:szCs w:val="22"/>
        </w:rPr>
      </w:pPr>
    </w:p>
    <w:p w14:paraId="69820093" w14:textId="77777777" w:rsidR="00716647" w:rsidRDefault="00716647" w:rsidP="00580198">
      <w:pPr>
        <w:autoSpaceDE w:val="0"/>
        <w:autoSpaceDN w:val="0"/>
        <w:adjustRightInd w:val="0"/>
        <w:spacing w:line="276" w:lineRule="auto"/>
        <w:jc w:val="both"/>
        <w:rPr>
          <w:rFonts w:ascii="Arial" w:hAnsi="Arial" w:cs="Arial"/>
          <w:b/>
          <w:sz w:val="22"/>
          <w:szCs w:val="22"/>
        </w:rPr>
      </w:pPr>
    </w:p>
    <w:p w14:paraId="3B5CFF5D" w14:textId="77777777" w:rsidR="00716647" w:rsidRDefault="00716647" w:rsidP="00580198">
      <w:pPr>
        <w:autoSpaceDE w:val="0"/>
        <w:autoSpaceDN w:val="0"/>
        <w:adjustRightInd w:val="0"/>
        <w:spacing w:line="276" w:lineRule="auto"/>
        <w:jc w:val="both"/>
        <w:rPr>
          <w:rFonts w:ascii="Arial" w:hAnsi="Arial" w:cs="Arial"/>
          <w:b/>
          <w:sz w:val="22"/>
          <w:szCs w:val="22"/>
        </w:rPr>
      </w:pPr>
    </w:p>
    <w:p w14:paraId="79BD6534" w14:textId="77777777" w:rsidR="00716647" w:rsidRDefault="00716647" w:rsidP="00580198">
      <w:pPr>
        <w:autoSpaceDE w:val="0"/>
        <w:autoSpaceDN w:val="0"/>
        <w:adjustRightInd w:val="0"/>
        <w:spacing w:line="276" w:lineRule="auto"/>
        <w:jc w:val="both"/>
        <w:rPr>
          <w:rFonts w:ascii="Arial" w:hAnsi="Arial" w:cs="Arial"/>
          <w:b/>
          <w:sz w:val="22"/>
          <w:szCs w:val="22"/>
        </w:rPr>
      </w:pPr>
    </w:p>
    <w:p w14:paraId="71E07499" w14:textId="77777777" w:rsidR="00716647" w:rsidRDefault="00716647" w:rsidP="00580198">
      <w:pPr>
        <w:autoSpaceDE w:val="0"/>
        <w:autoSpaceDN w:val="0"/>
        <w:adjustRightInd w:val="0"/>
        <w:spacing w:line="276" w:lineRule="auto"/>
        <w:jc w:val="both"/>
        <w:rPr>
          <w:rFonts w:ascii="Arial" w:hAnsi="Arial" w:cs="Arial"/>
          <w:b/>
          <w:sz w:val="22"/>
          <w:szCs w:val="22"/>
        </w:rPr>
      </w:pPr>
    </w:p>
    <w:p w14:paraId="4AE60366" w14:textId="77777777" w:rsidR="00716647" w:rsidRDefault="00716647" w:rsidP="00580198">
      <w:pPr>
        <w:autoSpaceDE w:val="0"/>
        <w:autoSpaceDN w:val="0"/>
        <w:adjustRightInd w:val="0"/>
        <w:spacing w:line="276" w:lineRule="auto"/>
        <w:jc w:val="both"/>
        <w:rPr>
          <w:rFonts w:ascii="Arial" w:hAnsi="Arial" w:cs="Arial"/>
          <w:b/>
          <w:sz w:val="22"/>
          <w:szCs w:val="22"/>
        </w:rPr>
      </w:pPr>
    </w:p>
    <w:p w14:paraId="5FB4870C" w14:textId="77777777" w:rsidR="00C267C8" w:rsidRDefault="00C267C8" w:rsidP="00580198">
      <w:pPr>
        <w:autoSpaceDE w:val="0"/>
        <w:autoSpaceDN w:val="0"/>
        <w:adjustRightInd w:val="0"/>
        <w:spacing w:line="276" w:lineRule="auto"/>
        <w:jc w:val="both"/>
        <w:rPr>
          <w:rFonts w:ascii="Arial" w:hAnsi="Arial" w:cs="Arial"/>
          <w:b/>
          <w:sz w:val="22"/>
          <w:szCs w:val="22"/>
        </w:rPr>
      </w:pPr>
    </w:p>
    <w:p w14:paraId="2BADBDDD" w14:textId="77777777" w:rsidR="00C267C8" w:rsidRDefault="00C267C8" w:rsidP="00580198">
      <w:pPr>
        <w:autoSpaceDE w:val="0"/>
        <w:autoSpaceDN w:val="0"/>
        <w:adjustRightInd w:val="0"/>
        <w:spacing w:line="276" w:lineRule="auto"/>
        <w:jc w:val="both"/>
        <w:rPr>
          <w:rFonts w:ascii="Arial" w:hAnsi="Arial" w:cs="Arial"/>
          <w:b/>
          <w:sz w:val="22"/>
          <w:szCs w:val="22"/>
        </w:rPr>
      </w:pPr>
    </w:p>
    <w:p w14:paraId="43598D58" w14:textId="77777777" w:rsidR="00C267C8" w:rsidRDefault="00C267C8" w:rsidP="00580198">
      <w:pPr>
        <w:autoSpaceDE w:val="0"/>
        <w:autoSpaceDN w:val="0"/>
        <w:adjustRightInd w:val="0"/>
        <w:spacing w:line="276" w:lineRule="auto"/>
        <w:jc w:val="both"/>
        <w:rPr>
          <w:rFonts w:ascii="Arial" w:hAnsi="Arial" w:cs="Arial"/>
          <w:b/>
          <w:sz w:val="22"/>
          <w:szCs w:val="22"/>
        </w:rPr>
      </w:pPr>
    </w:p>
    <w:p w14:paraId="5D903C70" w14:textId="77777777" w:rsidR="00C267C8" w:rsidRDefault="00C267C8" w:rsidP="00580198">
      <w:pPr>
        <w:autoSpaceDE w:val="0"/>
        <w:autoSpaceDN w:val="0"/>
        <w:adjustRightInd w:val="0"/>
        <w:spacing w:line="276" w:lineRule="auto"/>
        <w:jc w:val="both"/>
        <w:rPr>
          <w:rFonts w:ascii="Arial" w:hAnsi="Arial" w:cs="Arial"/>
          <w:b/>
          <w:sz w:val="22"/>
          <w:szCs w:val="22"/>
        </w:rPr>
      </w:pPr>
    </w:p>
    <w:p w14:paraId="016B7BDE" w14:textId="77777777" w:rsidR="00C267C8" w:rsidRDefault="00C267C8" w:rsidP="00580198">
      <w:pPr>
        <w:autoSpaceDE w:val="0"/>
        <w:autoSpaceDN w:val="0"/>
        <w:adjustRightInd w:val="0"/>
        <w:spacing w:line="276" w:lineRule="auto"/>
        <w:jc w:val="both"/>
        <w:rPr>
          <w:rFonts w:ascii="Arial" w:hAnsi="Arial" w:cs="Arial"/>
          <w:b/>
          <w:sz w:val="22"/>
          <w:szCs w:val="22"/>
        </w:rPr>
      </w:pPr>
    </w:p>
    <w:p w14:paraId="137BABB3" w14:textId="77777777" w:rsidR="00C267C8" w:rsidRDefault="00C267C8" w:rsidP="00580198">
      <w:pPr>
        <w:autoSpaceDE w:val="0"/>
        <w:autoSpaceDN w:val="0"/>
        <w:adjustRightInd w:val="0"/>
        <w:spacing w:line="276" w:lineRule="auto"/>
        <w:jc w:val="both"/>
        <w:rPr>
          <w:rFonts w:ascii="Arial" w:hAnsi="Arial" w:cs="Arial"/>
          <w:b/>
          <w:sz w:val="22"/>
          <w:szCs w:val="22"/>
        </w:rPr>
      </w:pPr>
    </w:p>
    <w:p w14:paraId="0A76A06A" w14:textId="77777777" w:rsidR="00C267C8" w:rsidRDefault="00C267C8" w:rsidP="00580198">
      <w:pPr>
        <w:autoSpaceDE w:val="0"/>
        <w:autoSpaceDN w:val="0"/>
        <w:adjustRightInd w:val="0"/>
        <w:spacing w:line="276" w:lineRule="auto"/>
        <w:jc w:val="both"/>
        <w:rPr>
          <w:rFonts w:ascii="Arial" w:hAnsi="Arial" w:cs="Arial"/>
          <w:b/>
          <w:sz w:val="22"/>
          <w:szCs w:val="22"/>
        </w:rPr>
      </w:pPr>
    </w:p>
    <w:p w14:paraId="03F4ABD6" w14:textId="77777777" w:rsidR="00C267C8" w:rsidRDefault="00C267C8" w:rsidP="00580198">
      <w:pPr>
        <w:autoSpaceDE w:val="0"/>
        <w:autoSpaceDN w:val="0"/>
        <w:adjustRightInd w:val="0"/>
        <w:spacing w:line="276" w:lineRule="auto"/>
        <w:jc w:val="both"/>
        <w:rPr>
          <w:rFonts w:ascii="Arial" w:hAnsi="Arial" w:cs="Arial"/>
          <w:b/>
          <w:sz w:val="22"/>
          <w:szCs w:val="22"/>
        </w:rPr>
      </w:pPr>
      <w:bookmarkStart w:id="0" w:name="_GoBack"/>
      <w:bookmarkEnd w:id="0"/>
    </w:p>
    <w:p w14:paraId="751D3698" w14:textId="77777777" w:rsidR="00716647" w:rsidRDefault="00716647" w:rsidP="00580198">
      <w:pPr>
        <w:autoSpaceDE w:val="0"/>
        <w:autoSpaceDN w:val="0"/>
        <w:adjustRightInd w:val="0"/>
        <w:spacing w:line="276" w:lineRule="auto"/>
        <w:jc w:val="both"/>
        <w:rPr>
          <w:rFonts w:ascii="Arial" w:hAnsi="Arial" w:cs="Arial"/>
          <w:b/>
          <w:sz w:val="22"/>
          <w:szCs w:val="22"/>
        </w:rPr>
      </w:pPr>
    </w:p>
    <w:p w14:paraId="2AE66062" w14:textId="77777777" w:rsidR="00DC68C6" w:rsidRDefault="00DC68C6" w:rsidP="00580198">
      <w:pPr>
        <w:autoSpaceDE w:val="0"/>
        <w:autoSpaceDN w:val="0"/>
        <w:adjustRightInd w:val="0"/>
        <w:spacing w:line="276" w:lineRule="auto"/>
        <w:jc w:val="both"/>
        <w:rPr>
          <w:rFonts w:ascii="Arial" w:hAnsi="Arial" w:cs="Arial"/>
          <w:b/>
          <w:sz w:val="22"/>
          <w:szCs w:val="22"/>
        </w:rPr>
      </w:pPr>
    </w:p>
    <w:p w14:paraId="630C6099" w14:textId="77777777" w:rsidR="00DC68C6" w:rsidRDefault="00DC68C6" w:rsidP="00580198">
      <w:pPr>
        <w:autoSpaceDE w:val="0"/>
        <w:autoSpaceDN w:val="0"/>
        <w:adjustRightInd w:val="0"/>
        <w:spacing w:line="276" w:lineRule="auto"/>
        <w:jc w:val="both"/>
        <w:rPr>
          <w:rFonts w:ascii="Arial" w:hAnsi="Arial" w:cs="Arial"/>
          <w:b/>
          <w:sz w:val="22"/>
          <w:szCs w:val="22"/>
        </w:rPr>
      </w:pPr>
    </w:p>
    <w:p w14:paraId="755A9E51" w14:textId="77777777" w:rsidR="00325444" w:rsidRDefault="00325444" w:rsidP="003A0FB6">
      <w:pPr>
        <w:autoSpaceDE w:val="0"/>
        <w:autoSpaceDN w:val="0"/>
        <w:adjustRightInd w:val="0"/>
        <w:spacing w:line="276" w:lineRule="auto"/>
        <w:rPr>
          <w:rFonts w:ascii="Arial" w:hAnsi="Arial" w:cs="Arial"/>
          <w:b/>
          <w:sz w:val="22"/>
          <w:szCs w:val="22"/>
        </w:rPr>
      </w:pPr>
    </w:p>
    <w:p w14:paraId="307883B6" w14:textId="77777777" w:rsidR="00325444" w:rsidRDefault="00325444" w:rsidP="00E9357C">
      <w:pPr>
        <w:autoSpaceDE w:val="0"/>
        <w:autoSpaceDN w:val="0"/>
        <w:adjustRightInd w:val="0"/>
        <w:spacing w:line="276" w:lineRule="auto"/>
        <w:jc w:val="center"/>
        <w:rPr>
          <w:rFonts w:ascii="Arial" w:hAnsi="Arial" w:cs="Arial"/>
          <w:b/>
          <w:sz w:val="22"/>
          <w:szCs w:val="22"/>
        </w:rPr>
      </w:pPr>
    </w:p>
    <w:p w14:paraId="495B3D0C" w14:textId="652D2C00" w:rsidR="00580198" w:rsidRPr="008529C5" w:rsidRDefault="00580198" w:rsidP="00716647">
      <w:pPr>
        <w:autoSpaceDE w:val="0"/>
        <w:autoSpaceDN w:val="0"/>
        <w:adjustRightInd w:val="0"/>
        <w:spacing w:line="276" w:lineRule="auto"/>
        <w:jc w:val="center"/>
      </w:pPr>
      <w:r w:rsidRPr="00292D01">
        <w:rPr>
          <w:rFonts w:ascii="Arial" w:hAnsi="Arial" w:cs="Arial"/>
          <w:b/>
          <w:sz w:val="22"/>
          <w:szCs w:val="22"/>
        </w:rPr>
        <w:t>PROYECTO DE LOS ESTUDIOS COMPLETOS DEFINITIVOS QUE PERMITAN LA CONSTRUCCIÓN DE LAS OBRAS NUEVAS PARA EL CENAIM</w:t>
      </w:r>
      <w:r w:rsidRPr="008529C5">
        <w:t xml:space="preserve"> </w:t>
      </w:r>
    </w:p>
    <w:p w14:paraId="56E589DB" w14:textId="0B8A8077" w:rsidR="00580198" w:rsidRDefault="00580198" w:rsidP="00C4119F">
      <w:pPr>
        <w:spacing w:line="276" w:lineRule="auto"/>
        <w:jc w:val="both"/>
        <w:rPr>
          <w:rFonts w:ascii="Arial" w:hAnsi="Arial" w:cs="Arial"/>
          <w:b/>
          <w:noProof/>
          <w:color w:val="FF0000"/>
          <w:sz w:val="22"/>
          <w:szCs w:val="22"/>
          <w:lang w:val="es-ES" w:eastAsia="es-ES"/>
        </w:rPr>
      </w:pPr>
    </w:p>
    <w:p w14:paraId="5B6EFBBE" w14:textId="77777777" w:rsidR="00716647" w:rsidRPr="00C4119F" w:rsidRDefault="00716647" w:rsidP="00C4119F">
      <w:pPr>
        <w:spacing w:line="276" w:lineRule="auto"/>
        <w:jc w:val="both"/>
        <w:rPr>
          <w:rFonts w:ascii="Arial" w:hAnsi="Arial" w:cs="Arial"/>
          <w:b/>
          <w:noProof/>
          <w:color w:val="FF0000"/>
          <w:sz w:val="22"/>
          <w:szCs w:val="22"/>
          <w:lang w:val="es-ES" w:eastAsia="es-ES"/>
        </w:rPr>
      </w:pPr>
    </w:p>
    <w:p w14:paraId="2AAB99E4" w14:textId="521C5D70" w:rsidR="00C4119F" w:rsidRPr="00C4119F" w:rsidRDefault="00C4119F" w:rsidP="00C4119F">
      <w:pPr>
        <w:pStyle w:val="Puesto"/>
        <w:numPr>
          <w:ilvl w:val="0"/>
          <w:numId w:val="15"/>
        </w:numPr>
        <w:spacing w:line="276" w:lineRule="auto"/>
      </w:pPr>
      <w:bookmarkStart w:id="1" w:name="_Toc443567959"/>
      <w:r w:rsidRPr="00C4119F">
        <w:rPr>
          <w:lang w:val="es-ES"/>
        </w:rPr>
        <w:t xml:space="preserve">MEMORIA </w:t>
      </w:r>
      <w:r w:rsidRPr="00C4119F">
        <w:t>SISTEMAS ELECTRÓNICOS DE SEGURIDAD PARA PREVENCION Y PROTECCION CONTRA ROBO- INTRUSION/ASALTO, DETECCION DE INCENDIO,  CIRCUITO CERRADO DE VIDEO, MONITOREO Y CONTROL DE CALIDAD DE AGUA</w:t>
      </w:r>
      <w:bookmarkEnd w:id="1"/>
    </w:p>
    <w:p w14:paraId="143B90AE" w14:textId="77777777" w:rsidR="00C4119F" w:rsidRPr="00C4119F" w:rsidRDefault="00C4119F" w:rsidP="00C4119F">
      <w:pPr>
        <w:pStyle w:val="Puesto"/>
        <w:spacing w:line="276" w:lineRule="auto"/>
      </w:pPr>
      <w:bookmarkStart w:id="2" w:name="_Toc443567960"/>
      <w:r w:rsidRPr="00C4119F">
        <w:t>1.1 GENERALIDADES</w:t>
      </w:r>
      <w:bookmarkEnd w:id="2"/>
    </w:p>
    <w:p w14:paraId="4C2A1650" w14:textId="77777777" w:rsidR="00C4119F" w:rsidRPr="00C4119F" w:rsidRDefault="00C4119F" w:rsidP="00C4119F">
      <w:pPr>
        <w:spacing w:line="276" w:lineRule="auto"/>
        <w:jc w:val="both"/>
        <w:rPr>
          <w:rFonts w:ascii="Arial" w:hAnsi="Arial" w:cs="Arial"/>
          <w:sz w:val="22"/>
          <w:szCs w:val="22"/>
        </w:rPr>
      </w:pPr>
    </w:p>
    <w:p w14:paraId="05A6D04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establece que las presentes especificaciones y memorias regirán para la ejecución de los trabajos de SUMINISTRO, INSTALACION Y PUESTA EN MARCHA DE LOS  SISTEMAS DE ELECTRONICOS DE PREVENCIÓN DE INCENDIO, SISTEMA DE CIRCUITO CERRADO DE VIDEO  Y SISTEMA DE MONITOREO Y CONTROL DE CALIDAD DE AGUA  para el CENAIM.</w:t>
      </w:r>
    </w:p>
    <w:p w14:paraId="6B903B9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 </w:t>
      </w:r>
    </w:p>
    <w:p w14:paraId="174B9C0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En el presente documento se empleará la palabra “contratista” para referirse al Proveedor e Instalador de los sistemas descritos, y la palabra “diseñador” a la parte designada para realizar el diseño, cálculos, elaboración de planos, memorias y especificaciones Técnicas.</w:t>
      </w:r>
    </w:p>
    <w:p w14:paraId="4AAD6F9D" w14:textId="77777777" w:rsidR="00C4119F" w:rsidRPr="00C4119F" w:rsidRDefault="00C4119F" w:rsidP="00C4119F">
      <w:pPr>
        <w:spacing w:line="276" w:lineRule="auto"/>
        <w:jc w:val="both"/>
        <w:rPr>
          <w:rFonts w:ascii="Arial" w:hAnsi="Arial" w:cs="Arial"/>
          <w:sz w:val="22"/>
          <w:szCs w:val="22"/>
        </w:rPr>
      </w:pPr>
    </w:p>
    <w:p w14:paraId="7A9FC74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denominará “fiscalizador” a la parte designada por los responsables del proyecto CENAIM, para que verifiquen que los sistemas se instalen de acuerdo al diseño aprobado, además de que los equipos cumplan con las especificaciones técnicas requeridas en las memorias, así como también que los sistemas sean instalados de acuerdo a los planos y que sean puestos en funcionamiento adecuado.</w:t>
      </w:r>
    </w:p>
    <w:p w14:paraId="5EACE88D" w14:textId="77777777" w:rsidR="00C4119F" w:rsidRPr="00C4119F" w:rsidRDefault="00C4119F" w:rsidP="00C4119F">
      <w:pPr>
        <w:spacing w:line="276" w:lineRule="auto"/>
        <w:jc w:val="both"/>
        <w:rPr>
          <w:rFonts w:ascii="Arial" w:hAnsi="Arial" w:cs="Arial"/>
          <w:sz w:val="22"/>
          <w:szCs w:val="22"/>
        </w:rPr>
      </w:pPr>
    </w:p>
    <w:p w14:paraId="17AAC35D" w14:textId="7EF8710A" w:rsidR="00C4119F" w:rsidRPr="00C4119F" w:rsidRDefault="00C4119F" w:rsidP="00C4119F">
      <w:pPr>
        <w:pStyle w:val="Puesto"/>
        <w:spacing w:line="276" w:lineRule="auto"/>
      </w:pPr>
      <w:bookmarkStart w:id="3" w:name="_Toc443567961"/>
      <w:r w:rsidRPr="00C4119F">
        <w:t>1.2 SERVICIOS DE INSTALACIÓN Y CONFIGURACIÓN</w:t>
      </w:r>
      <w:bookmarkEnd w:id="3"/>
    </w:p>
    <w:p w14:paraId="0D159709" w14:textId="633EE588" w:rsidR="00C4119F" w:rsidRPr="00C4119F" w:rsidRDefault="00C4119F" w:rsidP="00C4119F">
      <w:pPr>
        <w:pStyle w:val="Puesto"/>
        <w:spacing w:line="276" w:lineRule="auto"/>
      </w:pPr>
      <w:bookmarkStart w:id="4" w:name="_Toc443567962"/>
      <w:r>
        <w:t>1.2.1 TAREAS GENERALES</w:t>
      </w:r>
      <w:bookmarkEnd w:id="4"/>
    </w:p>
    <w:p w14:paraId="104FFC5B" w14:textId="77777777" w:rsidR="00C4119F" w:rsidRPr="00C4119F" w:rsidRDefault="00C4119F" w:rsidP="00C4119F">
      <w:pPr>
        <w:spacing w:line="276" w:lineRule="auto"/>
        <w:jc w:val="both"/>
        <w:rPr>
          <w:rFonts w:ascii="Arial" w:hAnsi="Arial" w:cs="Arial"/>
          <w:sz w:val="22"/>
          <w:szCs w:val="22"/>
        </w:rPr>
      </w:pPr>
    </w:p>
    <w:p w14:paraId="6790D87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La instalación y configuración de todos los equipos estará a cargo de la empresa constructora. </w:t>
      </w:r>
    </w:p>
    <w:p w14:paraId="3ACE44C6" w14:textId="77777777" w:rsidR="00C4119F" w:rsidRPr="00C4119F" w:rsidRDefault="00C4119F" w:rsidP="00C4119F">
      <w:pPr>
        <w:spacing w:line="276" w:lineRule="auto"/>
        <w:jc w:val="both"/>
        <w:rPr>
          <w:rFonts w:ascii="Arial" w:hAnsi="Arial" w:cs="Arial"/>
          <w:sz w:val="22"/>
          <w:szCs w:val="22"/>
        </w:rPr>
      </w:pPr>
    </w:p>
    <w:p w14:paraId="1631221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Una vez que los equipos sean entregados, los procesos de pruebas serán realizados verificando las características y funcionalidad solicitada para cada ítem.</w:t>
      </w:r>
    </w:p>
    <w:p w14:paraId="75F5B51A" w14:textId="77777777" w:rsidR="00C4119F" w:rsidRPr="00C4119F" w:rsidRDefault="00C4119F" w:rsidP="00C4119F">
      <w:pPr>
        <w:spacing w:line="276" w:lineRule="auto"/>
        <w:jc w:val="both"/>
        <w:rPr>
          <w:rFonts w:ascii="Arial" w:hAnsi="Arial" w:cs="Arial"/>
          <w:sz w:val="22"/>
          <w:szCs w:val="22"/>
        </w:rPr>
      </w:pPr>
    </w:p>
    <w:p w14:paraId="6E31A41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Todas las configuraciones deberán incluir todas las funcionalidades actuales más las solicitadas en cada ítem.</w:t>
      </w:r>
    </w:p>
    <w:p w14:paraId="01714474" w14:textId="77777777" w:rsidR="00C4119F" w:rsidRPr="00C4119F" w:rsidRDefault="00C4119F" w:rsidP="00C4119F">
      <w:pPr>
        <w:spacing w:line="276" w:lineRule="auto"/>
        <w:jc w:val="both"/>
        <w:rPr>
          <w:rFonts w:ascii="Arial" w:hAnsi="Arial" w:cs="Arial"/>
          <w:sz w:val="22"/>
          <w:szCs w:val="22"/>
        </w:rPr>
      </w:pPr>
    </w:p>
    <w:p w14:paraId="715BC2D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Este servicio incluye absolutamente todas las tareas técnicas requeridas para entregar los productos a plena satisfacción aunque no estén detalladas explícitamente en el presente documento.</w:t>
      </w:r>
    </w:p>
    <w:p w14:paraId="684FCFB5" w14:textId="77777777" w:rsidR="00C4119F" w:rsidRPr="00C4119F" w:rsidRDefault="00C4119F" w:rsidP="00C4119F">
      <w:pPr>
        <w:spacing w:line="276" w:lineRule="auto"/>
        <w:jc w:val="both"/>
        <w:rPr>
          <w:rFonts w:ascii="Arial" w:hAnsi="Arial" w:cs="Arial"/>
          <w:sz w:val="22"/>
          <w:szCs w:val="22"/>
        </w:rPr>
      </w:pPr>
    </w:p>
    <w:p w14:paraId="58E0514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Al final de la implementación de toda la plataforma, el constructor deberá presentar un informe técnico completo de todas las configuraciones, protocolos, esquemas de conexiones y toda la información técnica del Proyecto tanto en medio impreso como en formato digital.</w:t>
      </w:r>
    </w:p>
    <w:p w14:paraId="309C1586" w14:textId="77777777" w:rsidR="00C4119F" w:rsidRPr="00C4119F" w:rsidRDefault="00C4119F" w:rsidP="00C4119F">
      <w:pPr>
        <w:spacing w:line="276" w:lineRule="auto"/>
        <w:jc w:val="both"/>
        <w:rPr>
          <w:rFonts w:ascii="Arial" w:hAnsi="Arial" w:cs="Arial"/>
          <w:sz w:val="22"/>
          <w:szCs w:val="22"/>
        </w:rPr>
      </w:pPr>
    </w:p>
    <w:p w14:paraId="66BE5DEC" w14:textId="016BE9D9"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empresa constructora deberá informar y coordinar con el administrador del contrato todos los cambios a realizar en la configuración de todos los equipos de las diferentes zonas.</w:t>
      </w:r>
    </w:p>
    <w:p w14:paraId="302619C0" w14:textId="28849599" w:rsidR="00C4119F" w:rsidRPr="00C4119F" w:rsidRDefault="00C4119F" w:rsidP="00C4119F">
      <w:pPr>
        <w:pStyle w:val="Puesto"/>
      </w:pPr>
      <w:bookmarkStart w:id="5" w:name="_Toc443567963"/>
      <w:r>
        <w:t xml:space="preserve">1.2.2 </w:t>
      </w:r>
      <w:r w:rsidRPr="00C4119F">
        <w:t>CRONOGRAMA</w:t>
      </w:r>
      <w:bookmarkEnd w:id="5"/>
    </w:p>
    <w:p w14:paraId="40B6AD9F" w14:textId="77777777" w:rsidR="00C4119F" w:rsidRPr="00C4119F" w:rsidRDefault="00C4119F" w:rsidP="00C4119F">
      <w:pPr>
        <w:spacing w:line="276" w:lineRule="auto"/>
        <w:jc w:val="both"/>
        <w:rPr>
          <w:rFonts w:ascii="Arial" w:hAnsi="Arial" w:cs="Arial"/>
          <w:sz w:val="22"/>
          <w:szCs w:val="22"/>
        </w:rPr>
      </w:pPr>
    </w:p>
    <w:p w14:paraId="3B2F828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constructor presentará un cronograma de instalación, configuración, pruebas de los equipos, puesta en marcha del sistema y servicio de transferencia de conocimientos. El cronograma podrá ser modificado de común acuerdo entre las partes.</w:t>
      </w:r>
    </w:p>
    <w:p w14:paraId="28B05A9A" w14:textId="77777777" w:rsidR="00C4119F" w:rsidRPr="00C4119F" w:rsidRDefault="00C4119F" w:rsidP="00C4119F">
      <w:pPr>
        <w:spacing w:line="276" w:lineRule="auto"/>
        <w:jc w:val="both"/>
        <w:rPr>
          <w:rFonts w:ascii="Arial" w:hAnsi="Arial" w:cs="Arial"/>
          <w:sz w:val="22"/>
          <w:szCs w:val="22"/>
        </w:rPr>
      </w:pPr>
    </w:p>
    <w:p w14:paraId="109097B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ejecución del cronograma no será mayor a 120 días calendario contados a partir de la suscripción del contrato, la recepción física de los equipos será dentro de los 60 días calendario contados a partir de la suscripción del contrato.</w:t>
      </w:r>
    </w:p>
    <w:p w14:paraId="3B9BBA80" w14:textId="0A8B2511"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servicio de transferencia de conocimientos será requisito para la firma del Acta de Entrega Recepción definitiva. </w:t>
      </w:r>
    </w:p>
    <w:p w14:paraId="604E8CA0" w14:textId="51F3A198" w:rsidR="00C4119F" w:rsidRPr="00C4119F" w:rsidRDefault="00C4119F" w:rsidP="00C4119F">
      <w:pPr>
        <w:pStyle w:val="Puesto"/>
      </w:pPr>
      <w:bookmarkStart w:id="6" w:name="_Toc443567964"/>
      <w:r w:rsidRPr="00C4119F">
        <w:t>1.2.3 DETALLES DE INSTA</w:t>
      </w:r>
      <w:r>
        <w:t>LACIÓN</w:t>
      </w:r>
      <w:bookmarkEnd w:id="6"/>
    </w:p>
    <w:p w14:paraId="4075C4F2" w14:textId="77777777" w:rsidR="00C4119F" w:rsidRPr="00C4119F" w:rsidRDefault="00C4119F" w:rsidP="00C4119F">
      <w:pPr>
        <w:spacing w:line="276" w:lineRule="auto"/>
        <w:jc w:val="both"/>
        <w:rPr>
          <w:rFonts w:ascii="Arial" w:hAnsi="Arial" w:cs="Arial"/>
          <w:sz w:val="22"/>
          <w:szCs w:val="22"/>
        </w:rPr>
      </w:pPr>
    </w:p>
    <w:p w14:paraId="0111443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contratista asegurará la correcta instalación de todos los elementos que forman parte del sistema. </w:t>
      </w:r>
    </w:p>
    <w:p w14:paraId="0E71E232" w14:textId="77777777" w:rsidR="00C4119F" w:rsidRPr="00C4119F" w:rsidRDefault="00C4119F" w:rsidP="00C4119F">
      <w:pPr>
        <w:spacing w:line="276" w:lineRule="auto"/>
        <w:jc w:val="both"/>
        <w:rPr>
          <w:rFonts w:ascii="Arial" w:hAnsi="Arial" w:cs="Arial"/>
          <w:sz w:val="22"/>
          <w:szCs w:val="22"/>
        </w:rPr>
      </w:pPr>
    </w:p>
    <w:p w14:paraId="41FF5C3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Cuando se instale cada elemento del sistema de detección de incendios se debe entregar en el plano AS BUILT el número de serie de cada uno de los elementos, para que al momento de la configuración del sistema se direccione correctamente tanto la recepción de las señales como el envío de órdenes a los diferentes sistemas.</w:t>
      </w:r>
    </w:p>
    <w:p w14:paraId="7C80F32B" w14:textId="77777777" w:rsidR="00C4119F" w:rsidRPr="00C4119F" w:rsidRDefault="00C4119F" w:rsidP="00C4119F">
      <w:pPr>
        <w:spacing w:line="276" w:lineRule="auto"/>
        <w:jc w:val="both"/>
        <w:rPr>
          <w:rFonts w:ascii="Arial" w:hAnsi="Arial" w:cs="Arial"/>
          <w:sz w:val="22"/>
          <w:szCs w:val="22"/>
        </w:rPr>
      </w:pPr>
    </w:p>
    <w:p w14:paraId="79FDAAA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tuberías EMT y cajas octogonales donde irán instalados los diferentes sensores y módulos tendrán marcas de 15 cm de color rojo a cada 5 metros de instalación de tubería para poder diferenciarlo claramente de otros sistemas.</w:t>
      </w:r>
    </w:p>
    <w:p w14:paraId="138900EB" w14:textId="77777777" w:rsidR="00C4119F" w:rsidRPr="00C4119F" w:rsidRDefault="00C4119F" w:rsidP="00C4119F">
      <w:pPr>
        <w:spacing w:line="276" w:lineRule="auto"/>
        <w:jc w:val="both"/>
        <w:rPr>
          <w:rFonts w:ascii="Arial" w:hAnsi="Arial" w:cs="Arial"/>
          <w:sz w:val="22"/>
          <w:szCs w:val="22"/>
        </w:rPr>
      </w:pPr>
    </w:p>
    <w:p w14:paraId="09F5040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Los empalmes entre cables horizontales y verticales deben realizarse en una caja de paso octogonal y con conectores de resorte en cada hilo.</w:t>
      </w:r>
    </w:p>
    <w:p w14:paraId="17A82D0E" w14:textId="77777777" w:rsidR="00C4119F" w:rsidRPr="00C4119F" w:rsidRDefault="00C4119F" w:rsidP="00C4119F">
      <w:pPr>
        <w:spacing w:line="276" w:lineRule="auto"/>
        <w:jc w:val="both"/>
        <w:rPr>
          <w:rFonts w:ascii="Arial" w:hAnsi="Arial" w:cs="Arial"/>
          <w:sz w:val="22"/>
          <w:szCs w:val="22"/>
        </w:rPr>
      </w:pPr>
    </w:p>
    <w:p w14:paraId="29D5218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baterías de respaldo de todo el sistema estarán ubicadas dentro del panel respectivo.</w:t>
      </w:r>
    </w:p>
    <w:p w14:paraId="70739DF7" w14:textId="77777777" w:rsidR="00C4119F" w:rsidRPr="00C4119F" w:rsidRDefault="00C4119F" w:rsidP="00C4119F">
      <w:pPr>
        <w:spacing w:line="276" w:lineRule="auto"/>
        <w:jc w:val="both"/>
        <w:rPr>
          <w:rFonts w:ascii="Arial" w:hAnsi="Arial" w:cs="Arial"/>
          <w:sz w:val="22"/>
          <w:szCs w:val="22"/>
        </w:rPr>
      </w:pPr>
    </w:p>
    <w:p w14:paraId="1E8004D8" w14:textId="77777777" w:rsidR="00C4119F" w:rsidRPr="00C4119F" w:rsidRDefault="00C4119F" w:rsidP="00C4119F">
      <w:pPr>
        <w:spacing w:line="276" w:lineRule="auto"/>
        <w:jc w:val="both"/>
        <w:rPr>
          <w:rFonts w:ascii="Arial" w:hAnsi="Arial" w:cs="Arial"/>
          <w:b/>
          <w:sz w:val="22"/>
          <w:szCs w:val="22"/>
        </w:rPr>
      </w:pPr>
      <w:r w:rsidRPr="00C4119F">
        <w:rPr>
          <w:rFonts w:ascii="Arial" w:hAnsi="Arial" w:cs="Arial"/>
          <w:b/>
          <w:sz w:val="22"/>
          <w:szCs w:val="22"/>
        </w:rPr>
        <w:lastRenderedPageBreak/>
        <w:t>1.2.4 ENTREGABLES</w:t>
      </w:r>
    </w:p>
    <w:p w14:paraId="30468C8A" w14:textId="77777777" w:rsidR="00C4119F" w:rsidRPr="00C4119F" w:rsidRDefault="00C4119F" w:rsidP="00C4119F">
      <w:pPr>
        <w:spacing w:line="276" w:lineRule="auto"/>
        <w:jc w:val="both"/>
        <w:rPr>
          <w:rFonts w:ascii="Arial" w:hAnsi="Arial" w:cs="Arial"/>
          <w:sz w:val="22"/>
          <w:szCs w:val="22"/>
        </w:rPr>
      </w:pPr>
    </w:p>
    <w:p w14:paraId="1D8A5B3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firma del Acta de Entrega Recepción:</w:t>
      </w:r>
    </w:p>
    <w:p w14:paraId="5FD9C842" w14:textId="77777777" w:rsidR="00C4119F" w:rsidRPr="00C4119F" w:rsidRDefault="00C4119F" w:rsidP="00C4119F">
      <w:pPr>
        <w:spacing w:line="276" w:lineRule="auto"/>
        <w:jc w:val="both"/>
        <w:rPr>
          <w:rFonts w:ascii="Arial" w:hAnsi="Arial" w:cs="Arial"/>
          <w:sz w:val="22"/>
          <w:szCs w:val="22"/>
        </w:rPr>
      </w:pPr>
    </w:p>
    <w:p w14:paraId="40E47B2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Todos los equipos solicitados y sus respectivos cables de interconexión. El constructor debe realizar un acta de entrega/recepción de todos los equipos en la cual debe constar marca, modelo y número de serie.</w:t>
      </w:r>
    </w:p>
    <w:p w14:paraId="18560FB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Manuales de instalación, catálogos, CDs y demás información de los equipos. </w:t>
      </w:r>
    </w:p>
    <w:p w14:paraId="38A6ADD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Certificados de garantía.</w:t>
      </w:r>
    </w:p>
    <w:p w14:paraId="6D66CA7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constructor proveerá y actualizará hasta la entrega definitiva del servicio, la documentación correspondiente al proyecto a través  de una Memoria Técnica con  el siguiente contenido: </w:t>
      </w:r>
    </w:p>
    <w:p w14:paraId="1B72497E" w14:textId="77777777" w:rsidR="00C4119F" w:rsidRPr="00C4119F" w:rsidRDefault="00C4119F" w:rsidP="00C4119F">
      <w:pPr>
        <w:spacing w:line="276" w:lineRule="auto"/>
        <w:jc w:val="both"/>
        <w:rPr>
          <w:rFonts w:ascii="Arial" w:hAnsi="Arial" w:cs="Arial"/>
          <w:sz w:val="22"/>
          <w:szCs w:val="22"/>
        </w:rPr>
      </w:pPr>
    </w:p>
    <w:p w14:paraId="0A7A2FD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 Índice.</w:t>
      </w:r>
    </w:p>
    <w:p w14:paraId="0C89B5A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b) Descripción del Proyecto</w:t>
      </w:r>
    </w:p>
    <w:p w14:paraId="1A0B89A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 Diseño e implementación aplicado</w:t>
      </w:r>
    </w:p>
    <w:p w14:paraId="47ABF93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 Diagramas de conexión, planos de red.</w:t>
      </w:r>
    </w:p>
    <w:p w14:paraId="2B85C73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 Normas de seguridad aplicadas y recomendaciones de políticas de seguridad</w:t>
      </w:r>
    </w:p>
    <w:p w14:paraId="4638874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f) Referencias Técnicas </w:t>
      </w:r>
    </w:p>
    <w:p w14:paraId="01ABC4F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 Anexo Configuraciones aplicadas por dispositivo</w:t>
      </w:r>
    </w:p>
    <w:p w14:paraId="35B09E8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h) Anexo Resultado de pruebas por dispositivo</w:t>
      </w:r>
    </w:p>
    <w:p w14:paraId="53BDCC7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 Anexo Data Sheets</w:t>
      </w:r>
    </w:p>
    <w:p w14:paraId="335945D9" w14:textId="77777777" w:rsidR="00C4119F" w:rsidRPr="00C4119F" w:rsidRDefault="00C4119F" w:rsidP="00C4119F">
      <w:pPr>
        <w:spacing w:line="276" w:lineRule="auto"/>
        <w:jc w:val="both"/>
        <w:rPr>
          <w:rFonts w:ascii="Arial" w:hAnsi="Arial" w:cs="Arial"/>
          <w:sz w:val="22"/>
          <w:szCs w:val="22"/>
        </w:rPr>
      </w:pPr>
    </w:p>
    <w:p w14:paraId="4D653A6F" w14:textId="1719BB12"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informe podrá ser o no aprobado por el administrador del contrato. En caso de no ser aprobado se deberán realizar las correcciones, modificaciones y aumentos solicitados antes de la firma del acta de entrega recepción.</w:t>
      </w:r>
    </w:p>
    <w:p w14:paraId="3F7F9F52" w14:textId="77777777" w:rsidR="00C4119F" w:rsidRPr="00C4119F" w:rsidRDefault="00C4119F" w:rsidP="00C4119F">
      <w:pPr>
        <w:pStyle w:val="Puesto"/>
      </w:pPr>
      <w:bookmarkStart w:id="7" w:name="_Toc443567965"/>
      <w:r w:rsidRPr="00C4119F">
        <w:t>1.2.5 PRUEBAS DE ACEPTACIÓN.</w:t>
      </w:r>
      <w:bookmarkEnd w:id="7"/>
    </w:p>
    <w:p w14:paraId="1E0FF551" w14:textId="77777777" w:rsidR="00C4119F" w:rsidRPr="00C4119F" w:rsidRDefault="00C4119F" w:rsidP="00C4119F">
      <w:pPr>
        <w:spacing w:line="276" w:lineRule="auto"/>
        <w:jc w:val="both"/>
        <w:rPr>
          <w:rFonts w:ascii="Arial" w:hAnsi="Arial" w:cs="Arial"/>
          <w:sz w:val="22"/>
          <w:szCs w:val="22"/>
        </w:rPr>
      </w:pPr>
    </w:p>
    <w:p w14:paraId="6542E6C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Deben llevarse a cabo pruebas de aceptación en sitio (OSAT), con objeto de comprobar el buen funcionamiento y las características operacionales de cada uno de los equipos, de acuerdo con los requisitos solicitados en este documento.</w:t>
      </w:r>
    </w:p>
    <w:p w14:paraId="529D90D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Los protocolos de prueba deben ser detallados y sometidos a la aprobación, estipulando claramente el nombre de la prueba, requisitos a desarrollar, objetivo de la prueba, tiempo de pruebas y criterios de aceptación de resultados. </w:t>
      </w:r>
    </w:p>
    <w:p w14:paraId="01CAEC7E" w14:textId="77777777" w:rsidR="00C4119F" w:rsidRPr="00C4119F" w:rsidRDefault="00C4119F" w:rsidP="00C4119F">
      <w:pPr>
        <w:spacing w:line="276" w:lineRule="auto"/>
        <w:jc w:val="both"/>
        <w:rPr>
          <w:rFonts w:ascii="Arial" w:hAnsi="Arial" w:cs="Arial"/>
          <w:sz w:val="22"/>
          <w:szCs w:val="22"/>
        </w:rPr>
      </w:pPr>
    </w:p>
    <w:p w14:paraId="60DF437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Pruebas de aceptación en sitio (OSAT).</w:t>
      </w:r>
    </w:p>
    <w:p w14:paraId="702BEDB8" w14:textId="77777777" w:rsidR="00C4119F" w:rsidRPr="00C4119F" w:rsidRDefault="00C4119F" w:rsidP="00C4119F">
      <w:pPr>
        <w:spacing w:line="276" w:lineRule="auto"/>
        <w:jc w:val="both"/>
        <w:rPr>
          <w:rFonts w:ascii="Arial" w:hAnsi="Arial" w:cs="Arial"/>
          <w:sz w:val="22"/>
          <w:szCs w:val="22"/>
        </w:rPr>
      </w:pPr>
    </w:p>
    <w:p w14:paraId="604B933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proveedor debe dar aviso por escrito de la fecha en que darán inicio a las pruebas OSAT, con al menos una semana de anticipación al responsable / Fiscalizador del proyecto. Además se indicará que el Proveedor debe realizar con el personal técnico de las pruebas (OSAT), una vez que el sistema se encuentre totalmente instalado en su configuración final antes de concluir la puesta en servicio.</w:t>
      </w:r>
    </w:p>
    <w:p w14:paraId="4E5CA4D6" w14:textId="77777777" w:rsidR="00C4119F" w:rsidRPr="00C4119F" w:rsidRDefault="00C4119F" w:rsidP="00C4119F">
      <w:pPr>
        <w:spacing w:line="276" w:lineRule="auto"/>
        <w:jc w:val="both"/>
        <w:rPr>
          <w:rFonts w:ascii="Arial" w:hAnsi="Arial" w:cs="Arial"/>
          <w:sz w:val="22"/>
          <w:szCs w:val="22"/>
        </w:rPr>
      </w:pPr>
    </w:p>
    <w:p w14:paraId="532C947C" w14:textId="604009CC" w:rsidR="00C4119F" w:rsidRPr="00C4119F" w:rsidRDefault="00C4119F" w:rsidP="00C4119F">
      <w:pPr>
        <w:pStyle w:val="Puesto"/>
      </w:pPr>
      <w:bookmarkStart w:id="8" w:name="_Toc443567966"/>
      <w:r>
        <w:lastRenderedPageBreak/>
        <w:t>1.2.6 CAPACITACIÓN</w:t>
      </w:r>
      <w:bookmarkEnd w:id="8"/>
    </w:p>
    <w:p w14:paraId="704944B7" w14:textId="77777777" w:rsidR="00C4119F" w:rsidRPr="00C4119F" w:rsidRDefault="00C4119F" w:rsidP="00C4119F">
      <w:pPr>
        <w:spacing w:line="276" w:lineRule="auto"/>
        <w:jc w:val="both"/>
        <w:rPr>
          <w:rFonts w:ascii="Arial" w:hAnsi="Arial" w:cs="Arial"/>
          <w:sz w:val="22"/>
          <w:szCs w:val="22"/>
        </w:rPr>
      </w:pPr>
    </w:p>
    <w:p w14:paraId="45DE215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proveedor debe impartir los cursos de capacitación correspondientes, los cuales deben ser expuestos en idioma español.</w:t>
      </w:r>
    </w:p>
    <w:p w14:paraId="75B28A14" w14:textId="77777777" w:rsidR="00C4119F" w:rsidRPr="00C4119F" w:rsidRDefault="00C4119F" w:rsidP="00C4119F">
      <w:pPr>
        <w:spacing w:line="276" w:lineRule="auto"/>
        <w:jc w:val="both"/>
        <w:rPr>
          <w:rFonts w:ascii="Arial" w:hAnsi="Arial" w:cs="Arial"/>
          <w:sz w:val="22"/>
          <w:szCs w:val="22"/>
        </w:rPr>
      </w:pPr>
    </w:p>
    <w:p w14:paraId="5D68224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debe incluir con el paquete del sistema de seguridad información sobre los siguientes temas:</w:t>
      </w:r>
    </w:p>
    <w:p w14:paraId="7EF868FD" w14:textId="77777777" w:rsidR="00C4119F" w:rsidRPr="00C4119F" w:rsidRDefault="00C4119F" w:rsidP="00C4119F">
      <w:pPr>
        <w:spacing w:line="276" w:lineRule="auto"/>
        <w:jc w:val="both"/>
        <w:rPr>
          <w:rFonts w:ascii="Arial" w:hAnsi="Arial" w:cs="Arial"/>
          <w:sz w:val="22"/>
          <w:szCs w:val="22"/>
        </w:rPr>
      </w:pPr>
    </w:p>
    <w:p w14:paraId="1AE0B8A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Operación del sistema de seguridad. (Intrusiòn/Robo, CCTV e Incendios)</w:t>
      </w:r>
    </w:p>
    <w:p w14:paraId="3A17E91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El curso debe estar dirigido al personal de seguridad industrial, de operación y mantenimiento del sistema contra incendio.</w:t>
      </w:r>
    </w:p>
    <w:p w14:paraId="42568AD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El curso debe estar dirigido al personal de automatización / instrumentación e incluirá además la configuración, calibración y programación de todos los componentes del sistema.</w:t>
      </w:r>
    </w:p>
    <w:p w14:paraId="0D1A7398" w14:textId="77777777" w:rsidR="00C4119F" w:rsidRPr="00C4119F" w:rsidRDefault="00C4119F" w:rsidP="00C4119F">
      <w:pPr>
        <w:spacing w:line="276" w:lineRule="auto"/>
        <w:jc w:val="both"/>
        <w:rPr>
          <w:rFonts w:ascii="Arial" w:hAnsi="Arial" w:cs="Arial"/>
          <w:sz w:val="22"/>
          <w:szCs w:val="22"/>
        </w:rPr>
      </w:pPr>
    </w:p>
    <w:p w14:paraId="56E69173" w14:textId="65E7779A"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proveedor debe incluir información (material didáctico del curso), apuntes y manuales para cada uno de los participantes. De preferencia dichos materiales deberán estar impresos en original.</w:t>
      </w:r>
    </w:p>
    <w:p w14:paraId="6666D054" w14:textId="77777777" w:rsidR="00C4119F" w:rsidRPr="00C4119F" w:rsidRDefault="00C4119F" w:rsidP="00C4119F">
      <w:pPr>
        <w:spacing w:line="276" w:lineRule="auto"/>
        <w:jc w:val="both"/>
        <w:rPr>
          <w:rFonts w:ascii="Arial" w:hAnsi="Arial" w:cs="Arial"/>
          <w:sz w:val="22"/>
          <w:szCs w:val="22"/>
        </w:rPr>
      </w:pPr>
    </w:p>
    <w:p w14:paraId="11530168" w14:textId="7C15A853" w:rsidR="00C4119F" w:rsidRPr="00C4119F" w:rsidRDefault="00C4119F" w:rsidP="00C4119F">
      <w:pPr>
        <w:pStyle w:val="Puesto"/>
      </w:pPr>
      <w:bookmarkStart w:id="9" w:name="_Toc443567967"/>
      <w:r w:rsidRPr="00C4119F">
        <w:t>1.2.7 RESPONSABILI</w:t>
      </w:r>
      <w:r>
        <w:t>DAD DEL CONTRATISTA CONSTRUCTOR</w:t>
      </w:r>
      <w:bookmarkEnd w:id="9"/>
    </w:p>
    <w:p w14:paraId="3869B2EC" w14:textId="77777777" w:rsidR="00C4119F" w:rsidRPr="00C4119F" w:rsidRDefault="00C4119F" w:rsidP="00C4119F">
      <w:pPr>
        <w:spacing w:line="276" w:lineRule="auto"/>
        <w:jc w:val="both"/>
        <w:rPr>
          <w:rFonts w:ascii="Arial" w:hAnsi="Arial" w:cs="Arial"/>
          <w:sz w:val="22"/>
          <w:szCs w:val="22"/>
        </w:rPr>
      </w:pPr>
    </w:p>
    <w:p w14:paraId="4A01CDC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Cumplir con lo establecido en el presente documento.</w:t>
      </w:r>
    </w:p>
    <w:p w14:paraId="4240B83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Entregar, la información técnica en detalle que respalde las especificaciones, control de calidad y funcionalidad del sistema y de sus componentes de acuerdo a como quedó instalado y comisionado.</w:t>
      </w:r>
    </w:p>
    <w:p w14:paraId="47E7FD2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Indicar claramente marca, modelo y cantidad del equipo instalado en los planos AS BUILT.</w:t>
      </w:r>
    </w:p>
    <w:p w14:paraId="29E7C5F1" w14:textId="77777777" w:rsidR="00C4119F" w:rsidRPr="00C4119F" w:rsidRDefault="00C4119F" w:rsidP="00C4119F">
      <w:pPr>
        <w:spacing w:line="276" w:lineRule="auto"/>
        <w:jc w:val="both"/>
        <w:rPr>
          <w:rFonts w:ascii="Arial" w:hAnsi="Arial" w:cs="Arial"/>
          <w:sz w:val="22"/>
          <w:szCs w:val="22"/>
        </w:rPr>
      </w:pPr>
    </w:p>
    <w:p w14:paraId="3BA1834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contratista deberá garantizar el buen funcionamiento del sistema para los propósitos y condiciones requeridas. Asimismo, proporcionar el apoyo y asesoría necesarios para posteriormente operar y mantener en condiciones óptimas el sistema completo.</w:t>
      </w:r>
    </w:p>
    <w:p w14:paraId="3E36BEC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contratista deberá suministrar oportunamente los repuestos de los equipos que presenten fallas, o en su caso, equipos completos amparados en el periodo de garantía.</w:t>
      </w:r>
    </w:p>
    <w:p w14:paraId="554256D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Revisar, verificar y validar el análisis de riesgos elaborado en el presente documento para determinar el número exacto de detectores, anunciadores y equipo complementario, así como su ubicación definitiva, según la instalación que se esté protegiendo.</w:t>
      </w:r>
    </w:p>
    <w:p w14:paraId="6D09B7C3" w14:textId="77777777" w:rsidR="00C4119F" w:rsidRPr="00C4119F" w:rsidRDefault="00C4119F" w:rsidP="00C4119F">
      <w:pPr>
        <w:spacing w:line="276" w:lineRule="auto"/>
        <w:jc w:val="both"/>
        <w:rPr>
          <w:rFonts w:ascii="Arial" w:hAnsi="Arial" w:cs="Arial"/>
          <w:sz w:val="22"/>
          <w:szCs w:val="22"/>
        </w:rPr>
      </w:pPr>
    </w:p>
    <w:p w14:paraId="28DBAF4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Entregar la  documentación que se describe a continuación:</w:t>
      </w:r>
    </w:p>
    <w:p w14:paraId="0EDEE406" w14:textId="77777777" w:rsidR="00C4119F" w:rsidRPr="00C4119F" w:rsidRDefault="00C4119F" w:rsidP="00C4119F">
      <w:pPr>
        <w:spacing w:line="276" w:lineRule="auto"/>
        <w:jc w:val="both"/>
        <w:rPr>
          <w:rFonts w:ascii="Arial" w:hAnsi="Arial" w:cs="Arial"/>
          <w:sz w:val="22"/>
          <w:szCs w:val="22"/>
        </w:rPr>
      </w:pPr>
    </w:p>
    <w:p w14:paraId="17DE6F6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Sistema contra incendio</w:t>
      </w:r>
    </w:p>
    <w:p w14:paraId="4B63B4B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Especificaciones finales del sistema contra incendios.</w:t>
      </w:r>
    </w:p>
    <w:p w14:paraId="4B19314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w:t>
      </w:r>
      <w:r w:rsidRPr="00C4119F">
        <w:rPr>
          <w:rFonts w:ascii="Arial" w:hAnsi="Arial" w:cs="Arial"/>
          <w:sz w:val="22"/>
          <w:szCs w:val="22"/>
        </w:rPr>
        <w:tab/>
        <w:t>Manuales de instalación de los equipos.</w:t>
      </w:r>
    </w:p>
    <w:p w14:paraId="2083D48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Planos de distribución general del sistema contra incendios que indiquen claramente la ubicación de todas y cada una de las partes que lo constituyen. En dichos planos, los números de identificación de cada equipo deben concordar con los que aparecen físicamente en sus placas de identificación. (AS BUILT).</w:t>
      </w:r>
    </w:p>
    <w:p w14:paraId="7C7DC65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Validar la información del cálculo de la batería.</w:t>
      </w:r>
    </w:p>
    <w:p w14:paraId="002EDC63" w14:textId="77777777" w:rsidR="00C4119F" w:rsidRPr="00C4119F" w:rsidRDefault="00C4119F" w:rsidP="00C4119F">
      <w:pPr>
        <w:spacing w:line="276" w:lineRule="auto"/>
        <w:jc w:val="both"/>
        <w:rPr>
          <w:rFonts w:ascii="Arial" w:hAnsi="Arial" w:cs="Arial"/>
          <w:sz w:val="22"/>
          <w:szCs w:val="22"/>
        </w:rPr>
      </w:pPr>
    </w:p>
    <w:p w14:paraId="20C9814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Sistema de seguridad contra intruciòn y robo</w:t>
      </w:r>
    </w:p>
    <w:p w14:paraId="6D716D4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Especificaciones finales del sistema</w:t>
      </w:r>
    </w:p>
    <w:p w14:paraId="337A98B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Manuales de instalación de los equipos.</w:t>
      </w:r>
    </w:p>
    <w:p w14:paraId="0141361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Planos de distribución general del sistema de seguridad que indiquen claramente la ubicación de todas y cada una de las partes que lo constituyen. En dichos planos, los números de identificación de cada equipo deben concordar con los que aparecen físicamente en sus placas de identificación. (AS BUILT).</w:t>
      </w:r>
    </w:p>
    <w:p w14:paraId="3DC4DE22" w14:textId="77777777" w:rsidR="00C4119F" w:rsidRPr="00C4119F" w:rsidRDefault="00C4119F" w:rsidP="00C4119F">
      <w:pPr>
        <w:spacing w:line="276" w:lineRule="auto"/>
        <w:jc w:val="both"/>
        <w:rPr>
          <w:rFonts w:ascii="Arial" w:hAnsi="Arial" w:cs="Arial"/>
          <w:sz w:val="22"/>
          <w:szCs w:val="22"/>
        </w:rPr>
      </w:pPr>
    </w:p>
    <w:p w14:paraId="448A86A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Sistema de video vigilancia</w:t>
      </w:r>
    </w:p>
    <w:p w14:paraId="115CCB3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Especificaciones finales del sistema</w:t>
      </w:r>
    </w:p>
    <w:p w14:paraId="2FEC3A2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Manuales de instalación de los equipos.</w:t>
      </w:r>
    </w:p>
    <w:p w14:paraId="147F766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Planos de distribución general del sistema de CCTV que indiquen claramente la ubicación de todas y cada una de las partes que lo constituyen. En dichos planos, los números de identificación de cada equipo deben concordar con los que aparecen físicamente en sus placas de identificación. (AS BUILT).</w:t>
      </w:r>
    </w:p>
    <w:p w14:paraId="78ED5860" w14:textId="77777777" w:rsidR="00C4119F" w:rsidRPr="00C4119F" w:rsidRDefault="00C4119F" w:rsidP="00C4119F">
      <w:pPr>
        <w:spacing w:line="276" w:lineRule="auto"/>
        <w:jc w:val="both"/>
        <w:rPr>
          <w:rFonts w:ascii="Arial" w:hAnsi="Arial" w:cs="Arial"/>
          <w:sz w:val="22"/>
          <w:szCs w:val="22"/>
        </w:rPr>
      </w:pPr>
    </w:p>
    <w:p w14:paraId="446465B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Sistema de Monitoreo y Control de Calidad de Agua</w:t>
      </w:r>
    </w:p>
    <w:p w14:paraId="5A9F0DA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Especificaciones finales del sistema</w:t>
      </w:r>
    </w:p>
    <w:p w14:paraId="22DB6FE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Manuales de instalación de los equipos.</w:t>
      </w:r>
    </w:p>
    <w:p w14:paraId="53EB7CA0" w14:textId="7BE44E18"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Planos de distribución general del sistema de monitoreo y control  que indiquen claramente la ubicación de todas y cada una de las partes que lo constituyen. En dichos planos, los números de identificación de cada equipo deben concordar con los que aparecen físicamente en sus placas de identificación. (AS BUILT).</w:t>
      </w:r>
    </w:p>
    <w:p w14:paraId="0C18EA9B" w14:textId="77777777" w:rsidR="00C4119F" w:rsidRPr="00C4119F" w:rsidRDefault="00C4119F" w:rsidP="00C4119F">
      <w:pPr>
        <w:pStyle w:val="Puesto"/>
      </w:pPr>
      <w:bookmarkStart w:id="10" w:name="_Toc443567968"/>
      <w:r w:rsidRPr="00C4119F">
        <w:t>1.2.8 GARANTÍAS</w:t>
      </w:r>
      <w:bookmarkEnd w:id="10"/>
    </w:p>
    <w:p w14:paraId="32ED060A" w14:textId="77777777" w:rsidR="00C4119F" w:rsidRPr="00C4119F" w:rsidRDefault="00C4119F" w:rsidP="00C4119F">
      <w:pPr>
        <w:spacing w:line="276" w:lineRule="auto"/>
        <w:jc w:val="both"/>
        <w:rPr>
          <w:rFonts w:ascii="Arial" w:hAnsi="Arial" w:cs="Arial"/>
          <w:sz w:val="22"/>
          <w:szCs w:val="22"/>
        </w:rPr>
      </w:pPr>
    </w:p>
    <w:p w14:paraId="4A0D7D4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garantía es de dos años calendario contados a partir de la firma del acta de entrega recepción definitiva. En los equipos se debe indicar “El fabricante y el proveedor deberán garantizar el servicio los 5 días laborables y reemplazo del equipo máximo a las 72 horas hábiles, por dos años atribuibles por defectos de fabricación</w:t>
      </w:r>
    </w:p>
    <w:p w14:paraId="028C103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Los equipos y materiales deben ser nuevos de fábrica, no deben ser reconstruidos, no "REC", no "REFURBISHED" y no "REBUILDERS", validados mediante el SITIO WEB del fabricante a través de su número de serie.</w:t>
      </w:r>
    </w:p>
    <w:p w14:paraId="5256FEB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garantía técnica incluye:</w:t>
      </w:r>
    </w:p>
    <w:p w14:paraId="6E77CD6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Cobertura independiente de cada equipo. Con ello si en el peor de los casos, algún equipo presentara daños por defectos de fabricación, el fabricante responsable de la garantía entregará un equipo de idénticas características.</w:t>
      </w:r>
    </w:p>
    <w:p w14:paraId="050F444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Cada equipo estará cubierto junto con sus partes para reemplazo de hardware. En caso de que una de las fallas reportadas se deba al funcionamiento anormal o daño de una de las partes o equipos debido a defectos de fabricación, el fabricante, dentro de 72 horas hábiles procederá al reemplazo funcional de la pieza en cuestión.</w:t>
      </w:r>
    </w:p>
    <w:p w14:paraId="35BC293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actualización de firmware y software (sistema operativo, actualizaciones, parches, etc.) de cada equipo al menos una vez al año en caso de existir dichas actualizaciones.</w:t>
      </w:r>
    </w:p>
    <w:p w14:paraId="0E853A3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constructor se encargará de mostrar los protocolos y procedimientos al personal la manera de gestionar ante el fabricante la reclamación de las garantías respectivas por defectos de fabricación en algún elemento o equipo.</w:t>
      </w:r>
    </w:p>
    <w:p w14:paraId="2817C5D2" w14:textId="77777777" w:rsidR="00C4119F" w:rsidRPr="00C4119F" w:rsidRDefault="00C4119F" w:rsidP="00C4119F">
      <w:pPr>
        <w:spacing w:line="276" w:lineRule="auto"/>
        <w:jc w:val="both"/>
        <w:rPr>
          <w:rFonts w:ascii="Arial" w:hAnsi="Arial" w:cs="Arial"/>
          <w:sz w:val="22"/>
          <w:szCs w:val="22"/>
        </w:rPr>
      </w:pPr>
    </w:p>
    <w:p w14:paraId="103B9D1F" w14:textId="759E1480"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constructor deberá presentar la garantía del fabricante para los equipos ofertados, por un período mínimo de dos (2) años, que regirá a partir de la firma del Acta de Entrega Recepción Definitiva.</w:t>
      </w:r>
    </w:p>
    <w:p w14:paraId="5A0762DC" w14:textId="77777777" w:rsidR="00C4119F" w:rsidRPr="00C4119F" w:rsidRDefault="00C4119F" w:rsidP="00C4119F">
      <w:pPr>
        <w:pStyle w:val="Puesto"/>
      </w:pPr>
      <w:bookmarkStart w:id="11" w:name="_Toc443567969"/>
      <w:r w:rsidRPr="00C4119F">
        <w:t>1.2.9 SOPORTE TÉCNICO</w:t>
      </w:r>
      <w:bookmarkEnd w:id="11"/>
    </w:p>
    <w:p w14:paraId="68687F64" w14:textId="77777777" w:rsidR="00C4119F" w:rsidRPr="00C4119F" w:rsidRDefault="00C4119F" w:rsidP="00C4119F">
      <w:pPr>
        <w:spacing w:line="276" w:lineRule="auto"/>
        <w:jc w:val="both"/>
        <w:rPr>
          <w:rFonts w:ascii="Arial" w:hAnsi="Arial" w:cs="Arial"/>
          <w:sz w:val="22"/>
          <w:szCs w:val="22"/>
        </w:rPr>
      </w:pPr>
    </w:p>
    <w:p w14:paraId="0BEC07A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dar cobertura de 100% a cada uno de los equipos por el tiempo de dos años a partir de la firma del acta de entrega recepción total del contrato, el constructor se compromete a dar el respectivo soporte de los equipos de este contrato donde se incluye:</w:t>
      </w:r>
    </w:p>
    <w:p w14:paraId="78ED7F54" w14:textId="77777777" w:rsidR="00C4119F" w:rsidRPr="00C4119F" w:rsidRDefault="00C4119F" w:rsidP="00C4119F">
      <w:pPr>
        <w:spacing w:line="276" w:lineRule="auto"/>
        <w:jc w:val="both"/>
        <w:rPr>
          <w:rFonts w:ascii="Arial" w:hAnsi="Arial" w:cs="Arial"/>
          <w:sz w:val="22"/>
          <w:szCs w:val="22"/>
        </w:rPr>
      </w:pPr>
    </w:p>
    <w:p w14:paraId="4A3AC38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Cobertura independiente de cada equipo. Con ello si en el peor de los casos, algún equipo llegara a sufrir daños atribuibles a defectos en la fabricación se aplicará la garantía de dos años con la que cuenta cada equipo o material por lo tanto el constructor entregará sin costo alguno un equipo de idénticas características, como máximo en 72 horas hábiles al siguiente día hábil del reporte del daño, pudiendo realizarse los reportes los 5 días laborables de la semana.</w:t>
      </w:r>
    </w:p>
    <w:p w14:paraId="4B6C28B9" w14:textId="77777777" w:rsidR="00C4119F" w:rsidRPr="00C4119F" w:rsidRDefault="00C4119F" w:rsidP="00C4119F">
      <w:pPr>
        <w:spacing w:line="276" w:lineRule="auto"/>
        <w:jc w:val="both"/>
        <w:rPr>
          <w:rFonts w:ascii="Arial" w:hAnsi="Arial" w:cs="Arial"/>
          <w:sz w:val="22"/>
          <w:szCs w:val="22"/>
        </w:rPr>
      </w:pPr>
    </w:p>
    <w:p w14:paraId="0F6325C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Cada equipo estará cubierto junto con sus partes para reemplazo de hardware. En caso de que una de las fallas reportadas se deba al funcionamiento anormal o daño de una de las partes o equipos por defectos de fabricaciòn, el constructor dentro de las 72 horas hábiles procederá al reemplazo funcional de la pieza en cuestión, contados a partir del siguiente día hábil del reporte del daño, pudiendo realizarse los reportes los 5 días hábiles de la semana, sin que esto genere costos de instalación o remplazo de hardware.</w:t>
      </w:r>
    </w:p>
    <w:p w14:paraId="69AC7A8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actualización de firmware y software (sistema operativo, actualizaciones, parches, etc.) de cada equipo al menos una vez al año.</w:t>
      </w:r>
    </w:p>
    <w:p w14:paraId="18E5CBA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Los reportes podrán ser realizados de 7 AM a 7 PM dentro de los días hábiles (Lunes a Viernes)</w:t>
      </w:r>
    </w:p>
    <w:p w14:paraId="42C2EFD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soporte técnico debe contemplar las siguientes tareas para todos los equipos:</w:t>
      </w:r>
    </w:p>
    <w:p w14:paraId="4B77854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Entrega de reportes.</w:t>
      </w:r>
    </w:p>
    <w:p w14:paraId="43402EB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Actualizaciones y respaldo de sistema operativo y configuraciones.</w:t>
      </w:r>
    </w:p>
    <w:p w14:paraId="104DC28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Pruebas de funcionamiento.</w:t>
      </w:r>
    </w:p>
    <w:p w14:paraId="122BB16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Detección de problemas.</w:t>
      </w:r>
    </w:p>
    <w:p w14:paraId="3141441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Instalación de nuevas versiones o actualizaciones de software.</w:t>
      </w:r>
    </w:p>
    <w:p w14:paraId="583B0C74" w14:textId="0DDE5979"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Cualquier tarea técnica solicitada por el cliente asociada con daños, problemas de funcionamiento de los equipos o con cambios de configuración y/o pruebas de implementación de nuevos servicios y protocolos en cada uno de los equipos</w:t>
      </w:r>
    </w:p>
    <w:p w14:paraId="3B0BD008" w14:textId="3ED81C6C" w:rsidR="00C4119F" w:rsidRDefault="00C4119F" w:rsidP="00C4119F">
      <w:pPr>
        <w:pStyle w:val="Puesto"/>
        <w:numPr>
          <w:ilvl w:val="2"/>
          <w:numId w:val="15"/>
        </w:numPr>
      </w:pPr>
      <w:bookmarkStart w:id="12" w:name="_Toc443567970"/>
      <w:r>
        <w:t>REQUISITOS DE MANTENIMIENTO</w:t>
      </w:r>
      <w:bookmarkEnd w:id="12"/>
    </w:p>
    <w:p w14:paraId="03C73F91" w14:textId="77777777" w:rsidR="00C4119F" w:rsidRPr="00C4119F" w:rsidRDefault="00C4119F" w:rsidP="00C4119F">
      <w:pPr>
        <w:pStyle w:val="Puesto"/>
      </w:pPr>
    </w:p>
    <w:p w14:paraId="01AEEB5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personal de la instalación (departamentos de seguridad, operación e instrumentos) tiene la responsabilidad de implantar los mecanismos que aseguren la correcta operación del sistema de seguridad. Entre ellos se incluyen rutinas de revisión, verificación operativa, su interacción con otros sistemas y la respuesta a equipos fijos para combate de emergencias.</w:t>
      </w:r>
    </w:p>
    <w:p w14:paraId="2E86BE0C" w14:textId="77777777" w:rsidR="00C4119F" w:rsidRPr="00C4119F" w:rsidRDefault="00C4119F" w:rsidP="00C4119F">
      <w:pPr>
        <w:spacing w:line="276" w:lineRule="auto"/>
        <w:jc w:val="both"/>
        <w:rPr>
          <w:rFonts w:ascii="Arial" w:hAnsi="Arial" w:cs="Arial"/>
          <w:sz w:val="22"/>
          <w:szCs w:val="22"/>
        </w:rPr>
      </w:pPr>
    </w:p>
    <w:p w14:paraId="0235A59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revisión, reparación y conservación del sistema de seguridad, debe realizarse por personal del CENAIM que haya recibido el entrenamiento.</w:t>
      </w:r>
    </w:p>
    <w:p w14:paraId="5F1F1495" w14:textId="77777777" w:rsidR="00C4119F" w:rsidRPr="00C4119F" w:rsidRDefault="00C4119F" w:rsidP="00C4119F">
      <w:pPr>
        <w:spacing w:line="276" w:lineRule="auto"/>
        <w:jc w:val="both"/>
        <w:rPr>
          <w:rFonts w:ascii="Arial" w:hAnsi="Arial" w:cs="Arial"/>
          <w:sz w:val="22"/>
          <w:szCs w:val="22"/>
        </w:rPr>
      </w:pPr>
    </w:p>
    <w:p w14:paraId="466579D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mantenimiento de los equipos debe cumplir con los programas y especificaciones dadas por el fabricante. </w:t>
      </w:r>
    </w:p>
    <w:p w14:paraId="3DFFF231" w14:textId="77777777" w:rsidR="00C4119F" w:rsidRPr="00C4119F" w:rsidRDefault="00C4119F" w:rsidP="00C4119F">
      <w:pPr>
        <w:spacing w:line="276" w:lineRule="auto"/>
        <w:jc w:val="both"/>
        <w:rPr>
          <w:rFonts w:ascii="Arial" w:hAnsi="Arial" w:cs="Arial"/>
          <w:sz w:val="22"/>
          <w:szCs w:val="22"/>
        </w:rPr>
      </w:pPr>
    </w:p>
    <w:p w14:paraId="1EFB0769" w14:textId="77777777" w:rsidR="00C4119F" w:rsidRPr="00C4119F" w:rsidRDefault="00C4119F" w:rsidP="00C4119F">
      <w:pPr>
        <w:spacing w:line="276" w:lineRule="auto"/>
        <w:jc w:val="both"/>
        <w:rPr>
          <w:rFonts w:ascii="Arial" w:hAnsi="Arial" w:cs="Arial"/>
          <w:sz w:val="22"/>
          <w:szCs w:val="22"/>
        </w:rPr>
      </w:pPr>
    </w:p>
    <w:p w14:paraId="1F58172C" w14:textId="77777777" w:rsidR="00C4119F" w:rsidRPr="00C4119F" w:rsidRDefault="00C4119F" w:rsidP="00C4119F">
      <w:pPr>
        <w:spacing w:line="276" w:lineRule="auto"/>
        <w:jc w:val="both"/>
        <w:rPr>
          <w:rFonts w:ascii="Arial" w:hAnsi="Arial" w:cs="Arial"/>
          <w:sz w:val="22"/>
          <w:szCs w:val="22"/>
        </w:rPr>
      </w:pPr>
    </w:p>
    <w:p w14:paraId="117DA62A" w14:textId="77777777" w:rsidR="00C4119F" w:rsidRPr="00C4119F" w:rsidRDefault="00C4119F" w:rsidP="00C4119F">
      <w:pPr>
        <w:spacing w:line="276" w:lineRule="auto"/>
        <w:jc w:val="both"/>
        <w:rPr>
          <w:rFonts w:ascii="Arial" w:hAnsi="Arial" w:cs="Arial"/>
          <w:sz w:val="22"/>
          <w:szCs w:val="22"/>
        </w:rPr>
      </w:pPr>
    </w:p>
    <w:p w14:paraId="1C5C4F0F" w14:textId="77777777" w:rsidR="00C4119F" w:rsidRPr="00C4119F" w:rsidRDefault="00C4119F" w:rsidP="00C4119F">
      <w:pPr>
        <w:spacing w:line="276" w:lineRule="auto"/>
        <w:jc w:val="both"/>
        <w:rPr>
          <w:rFonts w:ascii="Arial" w:hAnsi="Arial" w:cs="Arial"/>
          <w:sz w:val="22"/>
          <w:szCs w:val="22"/>
        </w:rPr>
      </w:pPr>
    </w:p>
    <w:p w14:paraId="1C51B5F6" w14:textId="77777777" w:rsidR="00C4119F" w:rsidRPr="00C4119F" w:rsidRDefault="00C4119F" w:rsidP="00C4119F">
      <w:pPr>
        <w:spacing w:line="276" w:lineRule="auto"/>
        <w:jc w:val="both"/>
        <w:rPr>
          <w:rFonts w:ascii="Arial" w:hAnsi="Arial" w:cs="Arial"/>
          <w:sz w:val="22"/>
          <w:szCs w:val="22"/>
        </w:rPr>
      </w:pPr>
    </w:p>
    <w:p w14:paraId="05BE6B19" w14:textId="77777777" w:rsidR="00C4119F" w:rsidRPr="00C4119F" w:rsidRDefault="00C4119F" w:rsidP="00C4119F">
      <w:pPr>
        <w:spacing w:line="276" w:lineRule="auto"/>
        <w:jc w:val="both"/>
        <w:rPr>
          <w:rFonts w:ascii="Arial" w:hAnsi="Arial" w:cs="Arial"/>
          <w:sz w:val="22"/>
          <w:szCs w:val="22"/>
        </w:rPr>
      </w:pPr>
    </w:p>
    <w:p w14:paraId="751F518E" w14:textId="77777777" w:rsidR="00C4119F" w:rsidRPr="00C4119F" w:rsidRDefault="00C4119F" w:rsidP="00C4119F">
      <w:pPr>
        <w:spacing w:line="276" w:lineRule="auto"/>
        <w:jc w:val="both"/>
        <w:rPr>
          <w:rFonts w:ascii="Arial" w:hAnsi="Arial" w:cs="Arial"/>
          <w:sz w:val="22"/>
          <w:szCs w:val="22"/>
        </w:rPr>
      </w:pPr>
    </w:p>
    <w:p w14:paraId="4D88AC9F" w14:textId="77777777" w:rsidR="00C4119F" w:rsidRPr="00C4119F" w:rsidRDefault="00C4119F" w:rsidP="00C4119F">
      <w:pPr>
        <w:spacing w:line="276" w:lineRule="auto"/>
        <w:jc w:val="both"/>
        <w:rPr>
          <w:rFonts w:ascii="Arial" w:hAnsi="Arial" w:cs="Arial"/>
          <w:sz w:val="22"/>
          <w:szCs w:val="22"/>
        </w:rPr>
      </w:pPr>
    </w:p>
    <w:p w14:paraId="0F53294E" w14:textId="77777777" w:rsidR="00C4119F" w:rsidRPr="00C4119F" w:rsidRDefault="00C4119F" w:rsidP="00C4119F">
      <w:pPr>
        <w:spacing w:line="276" w:lineRule="auto"/>
        <w:jc w:val="both"/>
        <w:rPr>
          <w:rFonts w:ascii="Arial" w:hAnsi="Arial" w:cs="Arial"/>
          <w:sz w:val="22"/>
          <w:szCs w:val="22"/>
        </w:rPr>
      </w:pPr>
    </w:p>
    <w:p w14:paraId="04644B23" w14:textId="77777777" w:rsidR="00C4119F" w:rsidRPr="00C4119F" w:rsidRDefault="00C4119F" w:rsidP="00C4119F">
      <w:pPr>
        <w:spacing w:line="276" w:lineRule="auto"/>
        <w:jc w:val="both"/>
        <w:rPr>
          <w:rFonts w:ascii="Arial" w:hAnsi="Arial" w:cs="Arial"/>
          <w:sz w:val="22"/>
          <w:szCs w:val="22"/>
        </w:rPr>
      </w:pPr>
    </w:p>
    <w:p w14:paraId="16A3413A" w14:textId="77777777" w:rsidR="00C4119F" w:rsidRPr="00C4119F" w:rsidRDefault="00C4119F" w:rsidP="00C4119F">
      <w:pPr>
        <w:spacing w:line="276" w:lineRule="auto"/>
        <w:jc w:val="both"/>
        <w:rPr>
          <w:rFonts w:ascii="Arial" w:hAnsi="Arial" w:cs="Arial"/>
          <w:sz w:val="22"/>
          <w:szCs w:val="22"/>
        </w:rPr>
      </w:pPr>
    </w:p>
    <w:p w14:paraId="100A1ACD" w14:textId="77777777" w:rsidR="00C4119F" w:rsidRPr="00C4119F" w:rsidRDefault="00C4119F" w:rsidP="00C4119F">
      <w:pPr>
        <w:spacing w:line="276" w:lineRule="auto"/>
        <w:jc w:val="both"/>
        <w:rPr>
          <w:rFonts w:ascii="Arial" w:hAnsi="Arial" w:cs="Arial"/>
          <w:sz w:val="22"/>
          <w:szCs w:val="22"/>
        </w:rPr>
      </w:pPr>
    </w:p>
    <w:p w14:paraId="6EB2DDF2" w14:textId="77777777" w:rsidR="00C4119F" w:rsidRPr="00C4119F" w:rsidRDefault="00C4119F" w:rsidP="00C4119F">
      <w:pPr>
        <w:spacing w:line="276" w:lineRule="auto"/>
        <w:jc w:val="both"/>
        <w:rPr>
          <w:rFonts w:ascii="Arial" w:hAnsi="Arial" w:cs="Arial"/>
          <w:sz w:val="22"/>
          <w:szCs w:val="22"/>
        </w:rPr>
      </w:pPr>
    </w:p>
    <w:p w14:paraId="5EF984F3" w14:textId="77777777" w:rsidR="00C4119F" w:rsidRPr="00C4119F" w:rsidRDefault="00C4119F" w:rsidP="00C4119F">
      <w:pPr>
        <w:spacing w:line="276" w:lineRule="auto"/>
        <w:jc w:val="both"/>
        <w:rPr>
          <w:rFonts w:ascii="Arial" w:hAnsi="Arial" w:cs="Arial"/>
          <w:sz w:val="22"/>
          <w:szCs w:val="22"/>
        </w:rPr>
      </w:pPr>
    </w:p>
    <w:p w14:paraId="256E37D2" w14:textId="77777777" w:rsidR="00C4119F" w:rsidRPr="00C4119F" w:rsidRDefault="00C4119F" w:rsidP="00C4119F">
      <w:pPr>
        <w:spacing w:line="276" w:lineRule="auto"/>
        <w:jc w:val="both"/>
        <w:rPr>
          <w:rFonts w:ascii="Arial" w:hAnsi="Arial" w:cs="Arial"/>
          <w:sz w:val="22"/>
          <w:szCs w:val="22"/>
        </w:rPr>
      </w:pPr>
    </w:p>
    <w:p w14:paraId="10602917" w14:textId="77777777" w:rsidR="00C4119F" w:rsidRPr="00C4119F" w:rsidRDefault="00C4119F" w:rsidP="00C4119F">
      <w:pPr>
        <w:spacing w:line="276" w:lineRule="auto"/>
        <w:jc w:val="both"/>
        <w:rPr>
          <w:rFonts w:ascii="Arial" w:hAnsi="Arial" w:cs="Arial"/>
          <w:sz w:val="22"/>
          <w:szCs w:val="22"/>
        </w:rPr>
      </w:pPr>
    </w:p>
    <w:p w14:paraId="54151ADD" w14:textId="77777777" w:rsidR="00C4119F" w:rsidRPr="00C4119F" w:rsidRDefault="00C4119F" w:rsidP="00C4119F">
      <w:pPr>
        <w:spacing w:line="276" w:lineRule="auto"/>
        <w:jc w:val="both"/>
        <w:rPr>
          <w:rFonts w:ascii="Arial" w:hAnsi="Arial" w:cs="Arial"/>
          <w:sz w:val="22"/>
          <w:szCs w:val="22"/>
        </w:rPr>
      </w:pPr>
    </w:p>
    <w:p w14:paraId="48B48360" w14:textId="77777777" w:rsidR="00C4119F" w:rsidRPr="00C4119F" w:rsidRDefault="00C4119F" w:rsidP="00C4119F">
      <w:pPr>
        <w:spacing w:line="276" w:lineRule="auto"/>
        <w:jc w:val="both"/>
        <w:rPr>
          <w:rFonts w:ascii="Arial" w:hAnsi="Arial" w:cs="Arial"/>
          <w:sz w:val="22"/>
          <w:szCs w:val="22"/>
        </w:rPr>
      </w:pPr>
    </w:p>
    <w:p w14:paraId="5020D3B7" w14:textId="77777777" w:rsidR="00C4119F" w:rsidRPr="00C4119F" w:rsidRDefault="00C4119F" w:rsidP="00C4119F">
      <w:pPr>
        <w:spacing w:line="276" w:lineRule="auto"/>
        <w:jc w:val="both"/>
        <w:rPr>
          <w:rFonts w:ascii="Arial" w:hAnsi="Arial" w:cs="Arial"/>
          <w:sz w:val="22"/>
          <w:szCs w:val="22"/>
        </w:rPr>
      </w:pPr>
    </w:p>
    <w:p w14:paraId="1666E528" w14:textId="77777777" w:rsidR="00C4119F" w:rsidRPr="00C4119F" w:rsidRDefault="00C4119F" w:rsidP="00C4119F">
      <w:pPr>
        <w:spacing w:line="276" w:lineRule="auto"/>
        <w:jc w:val="both"/>
        <w:rPr>
          <w:rFonts w:ascii="Arial" w:hAnsi="Arial" w:cs="Arial"/>
          <w:sz w:val="22"/>
          <w:szCs w:val="22"/>
        </w:rPr>
      </w:pPr>
    </w:p>
    <w:p w14:paraId="0471E290" w14:textId="77777777" w:rsidR="00C4119F" w:rsidRPr="00C4119F" w:rsidRDefault="00C4119F" w:rsidP="00C4119F">
      <w:pPr>
        <w:spacing w:line="276" w:lineRule="auto"/>
        <w:jc w:val="both"/>
        <w:rPr>
          <w:rFonts w:ascii="Arial" w:hAnsi="Arial" w:cs="Arial"/>
          <w:sz w:val="22"/>
          <w:szCs w:val="22"/>
        </w:rPr>
      </w:pPr>
    </w:p>
    <w:p w14:paraId="200D562D" w14:textId="77777777" w:rsidR="00C4119F" w:rsidRPr="00C4119F" w:rsidRDefault="00C4119F" w:rsidP="00C4119F">
      <w:pPr>
        <w:spacing w:line="276" w:lineRule="auto"/>
        <w:jc w:val="both"/>
        <w:rPr>
          <w:rFonts w:ascii="Arial" w:hAnsi="Arial" w:cs="Arial"/>
          <w:sz w:val="22"/>
          <w:szCs w:val="22"/>
        </w:rPr>
      </w:pPr>
    </w:p>
    <w:p w14:paraId="3AAFC81A" w14:textId="77777777" w:rsidR="00C4119F" w:rsidRPr="00C4119F" w:rsidRDefault="00C4119F" w:rsidP="00C4119F">
      <w:pPr>
        <w:spacing w:line="276" w:lineRule="auto"/>
        <w:jc w:val="both"/>
        <w:rPr>
          <w:rFonts w:ascii="Arial" w:hAnsi="Arial" w:cs="Arial"/>
          <w:sz w:val="22"/>
          <w:szCs w:val="22"/>
        </w:rPr>
      </w:pPr>
    </w:p>
    <w:p w14:paraId="049C596D" w14:textId="77777777" w:rsidR="00C4119F" w:rsidRPr="00C4119F" w:rsidRDefault="00C4119F" w:rsidP="00C4119F">
      <w:pPr>
        <w:spacing w:line="276" w:lineRule="auto"/>
        <w:jc w:val="both"/>
        <w:rPr>
          <w:rFonts w:ascii="Arial" w:hAnsi="Arial" w:cs="Arial"/>
          <w:sz w:val="22"/>
          <w:szCs w:val="22"/>
        </w:rPr>
      </w:pPr>
    </w:p>
    <w:p w14:paraId="4C7E40F9" w14:textId="13CD98C2" w:rsidR="00C4119F" w:rsidRPr="00C4119F" w:rsidRDefault="00C4119F" w:rsidP="00C4119F">
      <w:pPr>
        <w:pStyle w:val="Puesto"/>
        <w:numPr>
          <w:ilvl w:val="0"/>
          <w:numId w:val="15"/>
        </w:numPr>
      </w:pPr>
      <w:bookmarkStart w:id="13" w:name="_Toc443567971"/>
      <w:r w:rsidRPr="00C4119F">
        <w:lastRenderedPageBreak/>
        <w:t>CAPITULO II</w:t>
      </w:r>
      <w:bookmarkEnd w:id="13"/>
    </w:p>
    <w:p w14:paraId="228F76BC" w14:textId="77777777" w:rsidR="00C4119F" w:rsidRPr="00C4119F" w:rsidRDefault="00C4119F" w:rsidP="00C4119F">
      <w:pPr>
        <w:spacing w:line="276" w:lineRule="auto"/>
        <w:jc w:val="both"/>
        <w:rPr>
          <w:rFonts w:ascii="Arial" w:hAnsi="Arial" w:cs="Arial"/>
          <w:sz w:val="22"/>
          <w:szCs w:val="22"/>
        </w:rPr>
      </w:pPr>
    </w:p>
    <w:p w14:paraId="74CAE1CF" w14:textId="77777777" w:rsidR="00C4119F" w:rsidRPr="00C4119F" w:rsidRDefault="00C4119F" w:rsidP="00C4119F">
      <w:pPr>
        <w:pStyle w:val="Puesto"/>
      </w:pPr>
      <w:bookmarkStart w:id="14" w:name="_Toc443567972"/>
      <w:r w:rsidRPr="00C4119F">
        <w:t>2 .1 DESCRIPCIÓN GENERAL DEL SISTEMA DE SEGURIDAD</w:t>
      </w:r>
      <w:bookmarkEnd w:id="14"/>
      <w:r w:rsidRPr="00C4119F">
        <w:t xml:space="preserve"> </w:t>
      </w:r>
    </w:p>
    <w:p w14:paraId="2645C866" w14:textId="77777777" w:rsidR="00C4119F" w:rsidRPr="00C4119F" w:rsidRDefault="00C4119F" w:rsidP="00C4119F">
      <w:pPr>
        <w:spacing w:line="276" w:lineRule="auto"/>
        <w:jc w:val="both"/>
        <w:rPr>
          <w:rFonts w:ascii="Arial" w:hAnsi="Arial" w:cs="Arial"/>
          <w:sz w:val="22"/>
          <w:szCs w:val="22"/>
        </w:rPr>
      </w:pPr>
    </w:p>
    <w:p w14:paraId="66FD31DE" w14:textId="3FB5328F"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Sistema de Seguridad del CENAIM será diseñado para brindar el mayor grado de Seguridad Posible, a todos los Usuarios y Equipos, ante los  posibles riesgos de: Conato de Incendio, Control mediante el Monitoreo por Circuito Cerrado de video en todas sus áreas, además de disponer de un Sistema de Señalización y Luces de emergencia para mejorar y ayudar al proceso de evacuación si es necesario.</w:t>
      </w:r>
    </w:p>
    <w:p w14:paraId="1A6EF9BA" w14:textId="77777777" w:rsidR="00C4119F" w:rsidRPr="00C4119F" w:rsidRDefault="00C4119F" w:rsidP="00C4119F">
      <w:pPr>
        <w:pStyle w:val="Puesto"/>
      </w:pPr>
      <w:bookmarkStart w:id="15" w:name="_Toc443567973"/>
      <w:r w:rsidRPr="00C4119F">
        <w:t>2.2 Composición del SISTEMA DE SEGURIDAD</w:t>
      </w:r>
      <w:bookmarkEnd w:id="15"/>
      <w:r w:rsidRPr="00C4119F">
        <w:t xml:space="preserve"> </w:t>
      </w:r>
    </w:p>
    <w:p w14:paraId="2E6F1383" w14:textId="77777777" w:rsidR="00C4119F" w:rsidRPr="00C4119F" w:rsidRDefault="00C4119F" w:rsidP="00C4119F">
      <w:pPr>
        <w:spacing w:line="276" w:lineRule="auto"/>
        <w:jc w:val="both"/>
        <w:rPr>
          <w:rFonts w:ascii="Arial" w:hAnsi="Arial" w:cs="Arial"/>
          <w:sz w:val="22"/>
          <w:szCs w:val="22"/>
        </w:rPr>
      </w:pPr>
    </w:p>
    <w:p w14:paraId="764C523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Sistema de Seguridad para el CENAIM se compone de los siguientes sistemas:</w:t>
      </w:r>
    </w:p>
    <w:p w14:paraId="68FC0391" w14:textId="77777777" w:rsidR="00C4119F" w:rsidRPr="00C4119F" w:rsidRDefault="00C4119F" w:rsidP="00C4119F">
      <w:pPr>
        <w:spacing w:line="276" w:lineRule="auto"/>
        <w:jc w:val="both"/>
        <w:rPr>
          <w:rFonts w:ascii="Arial" w:hAnsi="Arial" w:cs="Arial"/>
          <w:sz w:val="22"/>
          <w:szCs w:val="22"/>
        </w:rPr>
      </w:pPr>
    </w:p>
    <w:p w14:paraId="2721B30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Sistema de Prevención de Incendio o Conato de Incendio Tipo Inteligente.</w:t>
      </w:r>
    </w:p>
    <w:p w14:paraId="52DD2BB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Sistema de Señalización de Evacuación y Luces de emergencia.</w:t>
      </w:r>
    </w:p>
    <w:p w14:paraId="09E2089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Sistema de Monitoreo por Circuito Cerrado de Video tipo IP</w:t>
      </w:r>
    </w:p>
    <w:p w14:paraId="3F700975" w14:textId="77777777" w:rsidR="00C4119F" w:rsidRPr="00C4119F" w:rsidRDefault="00C4119F" w:rsidP="00C4119F">
      <w:pPr>
        <w:spacing w:line="276" w:lineRule="auto"/>
        <w:jc w:val="both"/>
        <w:rPr>
          <w:rFonts w:ascii="Arial" w:hAnsi="Arial" w:cs="Arial"/>
          <w:sz w:val="22"/>
          <w:szCs w:val="22"/>
        </w:rPr>
      </w:pPr>
    </w:p>
    <w:p w14:paraId="3126D0DA" w14:textId="25617430"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Existiendo una interrelación, entre los sistemas de Prevención o Conato de Incendio y los Sistemas de Señalización de Evacuación y luces de emergencia, de tal manera de lograr  una evacuación rápida y  segura en caso de un posible siniestro.</w:t>
      </w:r>
    </w:p>
    <w:p w14:paraId="39271795" w14:textId="77777777" w:rsidR="00C4119F" w:rsidRPr="00C4119F" w:rsidRDefault="00C4119F" w:rsidP="00C4119F">
      <w:pPr>
        <w:pStyle w:val="Puesto"/>
      </w:pPr>
      <w:bookmarkStart w:id="16" w:name="_Toc443567974"/>
      <w:r w:rsidRPr="00C4119F">
        <w:t>2.2.1 DESCRIPCION DEL SISTEMA DE PREVENCIÓN DE INCENDIO Y CONATO DE INCENDIO</w:t>
      </w:r>
      <w:bookmarkEnd w:id="16"/>
    </w:p>
    <w:p w14:paraId="2BC0878C" w14:textId="77777777" w:rsidR="00C4119F" w:rsidRPr="00C4119F" w:rsidRDefault="00C4119F" w:rsidP="00C4119F">
      <w:pPr>
        <w:spacing w:line="276" w:lineRule="auto"/>
        <w:jc w:val="both"/>
        <w:rPr>
          <w:rFonts w:ascii="Arial" w:hAnsi="Arial" w:cs="Arial"/>
          <w:sz w:val="22"/>
          <w:szCs w:val="22"/>
        </w:rPr>
      </w:pPr>
    </w:p>
    <w:p w14:paraId="141CC63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Este Sistema basa su implementación en sensores tales como: Detectores de Humo y Calor,    ubicados en las diferentes instalaciones en todos los Laboratorios, Oficinas, Cuartos Eléctricos y Técnicos, etc.  Además de la utilización de Estaciones Manuales de Incendio inteligentes y Luces Estroboscópicas, ubicadas en las rutas de escape hacia las puertas o escaleras de salida de Emergencias; tratando que todos estos dispositivos sean dispuestos según Normas como la NFPA y ADA, de acuerdo a rangos de Cobertura, Rutas de Evacuación, Visibilidad, Nivel lumínico y Sonoro, etc.</w:t>
      </w:r>
    </w:p>
    <w:p w14:paraId="2EED53AC" w14:textId="77777777" w:rsidR="00C4119F" w:rsidRPr="00C4119F" w:rsidRDefault="00C4119F" w:rsidP="00C4119F">
      <w:pPr>
        <w:spacing w:line="276" w:lineRule="auto"/>
        <w:jc w:val="both"/>
        <w:rPr>
          <w:rFonts w:ascii="Arial" w:hAnsi="Arial" w:cs="Arial"/>
          <w:sz w:val="22"/>
          <w:szCs w:val="22"/>
        </w:rPr>
      </w:pPr>
    </w:p>
    <w:p w14:paraId="61AFB49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Sistema de prevención de Incendio será del tipo inteligente y cubrirá todas las secciones de: Oficinas, Laboratorios, Talleres, Bodegas, Cuartos Eléctricos y Técnicos. Donde se instalarán detectores de Humo inteligentes,    Estaciones Manuales inteligentes y Luces de Notificación según los requerimientos establecidos en las Normas ya indicadas.</w:t>
      </w:r>
    </w:p>
    <w:p w14:paraId="2CAFED28" w14:textId="77777777" w:rsidR="00C4119F" w:rsidRPr="00C4119F" w:rsidRDefault="00C4119F" w:rsidP="00C4119F">
      <w:pPr>
        <w:spacing w:line="276" w:lineRule="auto"/>
        <w:jc w:val="both"/>
        <w:rPr>
          <w:rFonts w:ascii="Arial" w:hAnsi="Arial" w:cs="Arial"/>
          <w:sz w:val="22"/>
          <w:szCs w:val="22"/>
        </w:rPr>
      </w:pPr>
    </w:p>
    <w:p w14:paraId="7429EB6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Sistema de prevención de Incendio Inteligente, cubrirá en resumen todas las àreas de las nuevas instalaciones del  CENAIM y para ello se han dispuesto la utilización de  una Unidad Central de Control de Incendio del tipo inteligente de 2-4 lazos SLC, la misma que estará Ubicada en el cuarto elèctrico, debiendo controlar y disparar esta </w:t>
      </w:r>
      <w:r w:rsidRPr="00C4119F">
        <w:rPr>
          <w:rFonts w:ascii="Arial" w:hAnsi="Arial" w:cs="Arial"/>
          <w:sz w:val="22"/>
          <w:szCs w:val="22"/>
        </w:rPr>
        <w:lastRenderedPageBreak/>
        <w:t>unidad, a todos los sensores y actuadores que detectan o emiten una señal de alarma en caso de un Conato de incendio hacia ella.</w:t>
      </w:r>
    </w:p>
    <w:p w14:paraId="0737A589" w14:textId="77777777" w:rsidR="00C4119F" w:rsidRPr="00C4119F" w:rsidRDefault="00C4119F" w:rsidP="00C4119F">
      <w:pPr>
        <w:spacing w:line="276" w:lineRule="auto"/>
        <w:jc w:val="both"/>
        <w:rPr>
          <w:rFonts w:ascii="Arial" w:hAnsi="Arial" w:cs="Arial"/>
          <w:sz w:val="22"/>
          <w:szCs w:val="22"/>
        </w:rPr>
      </w:pPr>
    </w:p>
    <w:p w14:paraId="7CD61C5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Se debe tener presente que la Unidad de Control del sistema de prevención de Incendio, debe tener un punto de 110 Voltio estabilizado y de UPS preferiblemente. </w:t>
      </w:r>
    </w:p>
    <w:p w14:paraId="3D0AD9FA" w14:textId="77777777" w:rsidR="00C4119F" w:rsidRPr="00C4119F" w:rsidRDefault="00C4119F" w:rsidP="00C4119F">
      <w:pPr>
        <w:spacing w:line="276" w:lineRule="auto"/>
        <w:jc w:val="both"/>
        <w:rPr>
          <w:rFonts w:ascii="Arial" w:hAnsi="Arial" w:cs="Arial"/>
          <w:sz w:val="22"/>
          <w:szCs w:val="22"/>
        </w:rPr>
      </w:pPr>
    </w:p>
    <w:p w14:paraId="64591CA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Todas las tuberías para este sistema, deben ser del tipo EMT o conduit, de tal manera de cumplir con Normas NEC y NFPA, además de respetar las dimensiones que se plantean en los planos y especificaciones técnicas.</w:t>
      </w:r>
    </w:p>
    <w:p w14:paraId="49ADA596" w14:textId="77777777" w:rsidR="00C4119F" w:rsidRPr="00C4119F" w:rsidRDefault="00C4119F" w:rsidP="00C4119F">
      <w:pPr>
        <w:spacing w:line="276" w:lineRule="auto"/>
        <w:jc w:val="both"/>
        <w:rPr>
          <w:rFonts w:ascii="Arial" w:hAnsi="Arial" w:cs="Arial"/>
          <w:sz w:val="22"/>
          <w:szCs w:val="22"/>
        </w:rPr>
      </w:pPr>
    </w:p>
    <w:p w14:paraId="25B640B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Se debe tener presente que esta Unidad de Incendio debe tener la capacidad de conexión vía Red o TCP/IP para estar acorde a nuevas Tecnologías de Comunicación, además de un punto de voz o teléfono para tener conexión con los sistemas de Ayuda Inmediata, como son el Cuerpo de Bomberos para este caso.  </w:t>
      </w:r>
    </w:p>
    <w:p w14:paraId="5BDC6791" w14:textId="77777777" w:rsidR="00C4119F" w:rsidRPr="00C4119F" w:rsidRDefault="00C4119F" w:rsidP="00C4119F">
      <w:pPr>
        <w:spacing w:line="276" w:lineRule="auto"/>
        <w:jc w:val="both"/>
        <w:rPr>
          <w:rFonts w:ascii="Arial" w:hAnsi="Arial" w:cs="Arial"/>
          <w:sz w:val="22"/>
          <w:szCs w:val="22"/>
        </w:rPr>
      </w:pPr>
    </w:p>
    <w:p w14:paraId="317E186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los criterios de diseño del sistema se tuvieron los siguientes lineamientos:</w:t>
      </w:r>
    </w:p>
    <w:p w14:paraId="4D7A91B0" w14:textId="77777777" w:rsidR="00C4119F" w:rsidRPr="00C4119F" w:rsidRDefault="00C4119F" w:rsidP="00C4119F">
      <w:pPr>
        <w:spacing w:line="276" w:lineRule="auto"/>
        <w:jc w:val="both"/>
        <w:rPr>
          <w:rFonts w:ascii="Arial" w:hAnsi="Arial" w:cs="Arial"/>
          <w:sz w:val="22"/>
          <w:szCs w:val="22"/>
        </w:rPr>
      </w:pPr>
    </w:p>
    <w:p w14:paraId="7233F33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Se instalarà un anunciador remoto, el cual  serpa instalado en la garita de seguridad  donde la presencia de personal de seguridad es permanente.</w:t>
      </w:r>
    </w:p>
    <w:p w14:paraId="4E065C7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Todos los sensores que forman parte del sistema deben estar en un único lazo el cual no debe perder su comunicación al momento de reemplazar un elemento (clase A).</w:t>
      </w:r>
    </w:p>
    <w:p w14:paraId="651753F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El sistema es totalmente modular para efectos de expansión o mantenimiento.</w:t>
      </w:r>
    </w:p>
    <w:p w14:paraId="4AFD372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Los elementos que formen parte del sistema serán direccionables.</w:t>
      </w:r>
    </w:p>
    <w:p w14:paraId="6F396F6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El recorrido del bus de comunicaciones será independiente de cualquier sistema.</w:t>
      </w:r>
    </w:p>
    <w:p w14:paraId="097421B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Los paneles son totalmente autónomos de cualquier sistema que forma parte del edificio.</w:t>
      </w:r>
    </w:p>
    <w:p w14:paraId="473DDB5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Las baterías de respaldo del sistema de detección deben estar calculadas en base a la cantidad total de elementos que posea el sistema y su ubicación debe ser dentro del tablero principal.</w:t>
      </w:r>
    </w:p>
    <w:p w14:paraId="2B13A5F8" w14:textId="77777777" w:rsidR="00C4119F" w:rsidRPr="00C4119F" w:rsidRDefault="00C4119F" w:rsidP="00C4119F">
      <w:pPr>
        <w:spacing w:line="276" w:lineRule="auto"/>
        <w:jc w:val="both"/>
        <w:rPr>
          <w:rFonts w:ascii="Arial" w:hAnsi="Arial" w:cs="Arial"/>
          <w:sz w:val="22"/>
          <w:szCs w:val="22"/>
        </w:rPr>
      </w:pPr>
    </w:p>
    <w:p w14:paraId="2BD2D205"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DETALLES DE INSTALACIÓN.</w:t>
      </w:r>
    </w:p>
    <w:p w14:paraId="51CFC2C3" w14:textId="77777777" w:rsidR="00C4119F" w:rsidRPr="00C4119F" w:rsidRDefault="00C4119F" w:rsidP="00C4119F">
      <w:pPr>
        <w:spacing w:line="276" w:lineRule="auto"/>
        <w:jc w:val="both"/>
        <w:rPr>
          <w:rFonts w:ascii="Arial" w:hAnsi="Arial" w:cs="Arial"/>
          <w:sz w:val="22"/>
          <w:szCs w:val="22"/>
        </w:rPr>
      </w:pPr>
    </w:p>
    <w:p w14:paraId="2A6F8E7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contratista asegurará la correcta instalación de todos los elementos que forman parte del sistema. </w:t>
      </w:r>
    </w:p>
    <w:p w14:paraId="14B9BDC8" w14:textId="77777777" w:rsidR="00C4119F" w:rsidRPr="00C4119F" w:rsidRDefault="00C4119F" w:rsidP="00C4119F">
      <w:pPr>
        <w:spacing w:line="276" w:lineRule="auto"/>
        <w:jc w:val="both"/>
        <w:rPr>
          <w:rFonts w:ascii="Arial" w:hAnsi="Arial" w:cs="Arial"/>
          <w:sz w:val="22"/>
          <w:szCs w:val="22"/>
        </w:rPr>
      </w:pPr>
    </w:p>
    <w:p w14:paraId="34B264D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Cuando se instale cada elemento del sistema de detección de incendios se debe entregar en el plano AS BUILT el número de serie de cada uno de los elementos, para que al momento de la configuración del sistema direccione correctamente tanto la recepción de las señales como el envío de órdenes a los diferentes sistemas.</w:t>
      </w:r>
    </w:p>
    <w:p w14:paraId="3AD46FDE" w14:textId="77777777" w:rsidR="00C4119F" w:rsidRPr="00C4119F" w:rsidRDefault="00C4119F" w:rsidP="00C4119F">
      <w:pPr>
        <w:spacing w:line="276" w:lineRule="auto"/>
        <w:jc w:val="both"/>
        <w:rPr>
          <w:rFonts w:ascii="Arial" w:hAnsi="Arial" w:cs="Arial"/>
          <w:sz w:val="22"/>
          <w:szCs w:val="22"/>
        </w:rPr>
      </w:pPr>
    </w:p>
    <w:p w14:paraId="02D45B9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Las tuberías EMT y cajas octogonales donde irán instalados los diferentes sensores y módulos tendrán marcas de 15 cm de color rojo a cada 5 metros de instalación de tubería para poder diferenciarlo claramente de otros sistemas.</w:t>
      </w:r>
    </w:p>
    <w:p w14:paraId="27CB3FD9" w14:textId="77777777" w:rsidR="00C4119F" w:rsidRPr="00C4119F" w:rsidRDefault="00C4119F" w:rsidP="00C4119F">
      <w:pPr>
        <w:spacing w:line="276" w:lineRule="auto"/>
        <w:jc w:val="both"/>
        <w:rPr>
          <w:rFonts w:ascii="Arial" w:hAnsi="Arial" w:cs="Arial"/>
          <w:sz w:val="22"/>
          <w:szCs w:val="22"/>
        </w:rPr>
      </w:pPr>
    </w:p>
    <w:p w14:paraId="3B5D28F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Todo el cable 2x16 FPL no debe tener empalmes entre tramos de ductos caso contrario todo el tramo será reemplazado. (Según la Notification Appliance Circuits NAC).</w:t>
      </w:r>
    </w:p>
    <w:p w14:paraId="7FF8B6D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Los empalmes entre cables horizontales y verticales deben realizarse en una caja de paso octogonal y con conectores de resorte en cada hilo.</w:t>
      </w:r>
    </w:p>
    <w:p w14:paraId="038B114E" w14:textId="77777777" w:rsidR="00C4119F" w:rsidRPr="00C4119F" w:rsidRDefault="00C4119F" w:rsidP="00C4119F">
      <w:pPr>
        <w:spacing w:line="276" w:lineRule="auto"/>
        <w:jc w:val="both"/>
        <w:rPr>
          <w:rFonts w:ascii="Arial" w:hAnsi="Arial" w:cs="Arial"/>
          <w:sz w:val="22"/>
          <w:szCs w:val="22"/>
        </w:rPr>
      </w:pPr>
    </w:p>
    <w:p w14:paraId="09237DA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baterías de respaldo de todo el sistema estarán ubicadas dentro del panel respectivo.</w:t>
      </w:r>
    </w:p>
    <w:p w14:paraId="31976E58" w14:textId="77777777" w:rsidR="00C4119F" w:rsidRPr="00C4119F" w:rsidRDefault="00C4119F" w:rsidP="00C4119F">
      <w:pPr>
        <w:spacing w:line="276" w:lineRule="auto"/>
        <w:jc w:val="both"/>
        <w:rPr>
          <w:rFonts w:ascii="Arial" w:hAnsi="Arial" w:cs="Arial"/>
          <w:sz w:val="22"/>
          <w:szCs w:val="22"/>
        </w:rPr>
      </w:pPr>
    </w:p>
    <w:p w14:paraId="1970EC2E"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PANEL DE CONTROL ANÁLOGO DIRECCIONABLE</w:t>
      </w:r>
    </w:p>
    <w:p w14:paraId="1C215BC2"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3BDE5228"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46C9DA0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48BEDD85"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D450504"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4CFA8038"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5B028AFE" w14:textId="77777777" w:rsidR="00C4119F" w:rsidRPr="00C4119F" w:rsidRDefault="00C4119F" w:rsidP="00C4119F">
            <w:pPr>
              <w:spacing w:line="276" w:lineRule="auto"/>
              <w:jc w:val="both"/>
              <w:rPr>
                <w:rFonts w:ascii="Arial" w:hAnsi="Arial" w:cs="Arial"/>
                <w:sz w:val="22"/>
                <w:szCs w:val="22"/>
              </w:rPr>
            </w:pPr>
          </w:p>
          <w:p w14:paraId="0B9B1089"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56D61E93"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PANEL DE CONTROL ANALOGO DIRECCIONABLE</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F5FE031"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4C289C21" w14:textId="77777777" w:rsidR="00C4119F" w:rsidRPr="00C4119F" w:rsidRDefault="00C4119F" w:rsidP="00C4119F">
            <w:pPr>
              <w:spacing w:line="276" w:lineRule="auto"/>
              <w:jc w:val="both"/>
              <w:rPr>
                <w:rFonts w:ascii="Arial" w:hAnsi="Arial" w:cs="Arial"/>
                <w:sz w:val="22"/>
                <w:szCs w:val="22"/>
              </w:rPr>
            </w:pPr>
          </w:p>
        </w:tc>
      </w:tr>
    </w:tbl>
    <w:p w14:paraId="4115C334" w14:textId="77777777" w:rsidR="00C4119F" w:rsidRPr="00C4119F" w:rsidRDefault="00C4119F" w:rsidP="00C4119F">
      <w:pPr>
        <w:spacing w:line="276" w:lineRule="auto"/>
        <w:jc w:val="both"/>
        <w:rPr>
          <w:rFonts w:ascii="Arial" w:hAnsi="Arial" w:cs="Arial"/>
          <w:sz w:val="22"/>
          <w:szCs w:val="22"/>
        </w:rPr>
      </w:pPr>
    </w:p>
    <w:p w14:paraId="7AEE7A14" w14:textId="77777777" w:rsidR="00C4119F" w:rsidRPr="00C4119F" w:rsidRDefault="00C4119F" w:rsidP="00C4119F">
      <w:pPr>
        <w:spacing w:line="276" w:lineRule="auto"/>
        <w:jc w:val="both"/>
        <w:rPr>
          <w:rFonts w:ascii="Arial" w:hAnsi="Arial" w:cs="Arial"/>
          <w:sz w:val="22"/>
          <w:szCs w:val="22"/>
        </w:rPr>
      </w:pPr>
    </w:p>
    <w:p w14:paraId="29CE497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Características principales:</w:t>
      </w:r>
    </w:p>
    <w:p w14:paraId="69E4A81A" w14:textId="77777777" w:rsidR="00C4119F" w:rsidRPr="00C4119F" w:rsidRDefault="00C4119F" w:rsidP="00C4119F">
      <w:pPr>
        <w:spacing w:line="276" w:lineRule="auto"/>
        <w:jc w:val="both"/>
        <w:rPr>
          <w:rFonts w:ascii="Arial" w:hAnsi="Arial" w:cs="Arial"/>
          <w:sz w:val="22"/>
          <w:szCs w:val="22"/>
        </w:rPr>
      </w:pPr>
    </w:p>
    <w:p w14:paraId="0411D9C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Compacto, Inteligente Direccionable.</w:t>
      </w:r>
    </w:p>
    <w:p w14:paraId="3BDD0D4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Capacidad hasta 508 dispositivos direccionales sobre 2-4 lazos de señal (SLC).</w:t>
      </w:r>
    </w:p>
    <w:p w14:paraId="2A52153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1 lazo direccionable soporta un total de 127 sensores entre: detectores de humo direccionable,  Módulos de Monitoreo, Módulos Relay,  Módulos de  Control y Aislamiento.</w:t>
      </w:r>
    </w:p>
    <w:p w14:paraId="2A038A1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lazo SLC, deben configurarse de acuerdo a la NFPA para operar o trabajar en cableados estilos 4, 6 o 7.</w:t>
      </w:r>
    </w:p>
    <w:p w14:paraId="64D62C6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Máxima Longitud del lazo 3048 mts con Cable Blindado retardante al fuego AWG#12, y 1000 mts con cable Retardaste al fuego no blindado AWG#12-18. </w:t>
      </w:r>
    </w:p>
    <w:p w14:paraId="07739D7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4 Circuitos de Notificación NAC Calse B para uso con módulos de control, 2.5 Amp cada uno</w:t>
      </w:r>
    </w:p>
    <w:p w14:paraId="796D348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Seleccionable sincronización de los Estrobos por cada circuito NAC.</w:t>
      </w:r>
    </w:p>
    <w:p w14:paraId="6D84E56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Modo de auto programación para reducir el tiempo de instalación</w:t>
      </w:r>
    </w:p>
    <w:p w14:paraId="1E61697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Totalmente programable vía teclado local de la unidad o vía RS-232 mediante PC portátil a través de Software Utilitario en windows.</w:t>
      </w:r>
    </w:p>
    <w:p w14:paraId="1A1824B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5 Relay tipo C de salida totalmente programables de Notificacion y Problemas.</w:t>
      </w:r>
    </w:p>
    <w:p w14:paraId="2B447D0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Pantalla LCD 8 líneas x 40 caracteres</w:t>
      </w:r>
    </w:p>
    <w:p w14:paraId="7D7E6B5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Funciones de Simulacro de Evacuación, Restablecimiento, Silencio y Reconocimiento. </w:t>
      </w:r>
    </w:p>
    <w:p w14:paraId="75E98A2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Puerto RS-485 para comunicaciones</w:t>
      </w:r>
    </w:p>
    <w:p w14:paraId="1B64E86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Puerto de Impresora y PC EIA 232 de Velocidad Variable.</w:t>
      </w:r>
    </w:p>
    <w:p w14:paraId="0935B91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2 tomas telefónicas en RJ45 y una de Internet en RJ45</w:t>
      </w:r>
    </w:p>
    <w:p w14:paraId="6D09E41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Capacidad de hasta 500 Eventos Históricos en Memoria</w:t>
      </w:r>
    </w:p>
    <w:p w14:paraId="2F7F5C0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automática del tipo de detector.</w:t>
      </w:r>
    </w:p>
    <w:p w14:paraId="43FA827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Prueba de Sensibilidad con resultados impresos</w:t>
      </w:r>
    </w:p>
    <w:p w14:paraId="7C6CB83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Identificación de problemas puntuales.</w:t>
      </w:r>
    </w:p>
    <w:p w14:paraId="71E5239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Piezo zumbador local.</w:t>
      </w:r>
    </w:p>
    <w:p w14:paraId="7E9489C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Sistema de Verificación de alarmas seleccionado por punto de detección.</w:t>
      </w:r>
    </w:p>
    <w:p w14:paraId="2375F98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Cumplir la norma NFPA 72 para Requerimientos de Alarmas de fuego.</w:t>
      </w:r>
    </w:p>
    <w:p w14:paraId="7FF3458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2 Baterías de respaldo de 12 VDC/ 7AH</w:t>
      </w:r>
    </w:p>
    <w:p w14:paraId="32BE30F1" w14:textId="77777777" w:rsidR="00C4119F" w:rsidRPr="00C4119F" w:rsidRDefault="00C4119F" w:rsidP="00C4119F">
      <w:pPr>
        <w:spacing w:line="276" w:lineRule="auto"/>
        <w:jc w:val="both"/>
        <w:rPr>
          <w:rFonts w:ascii="Arial" w:hAnsi="Arial" w:cs="Arial"/>
          <w:sz w:val="22"/>
          <w:szCs w:val="22"/>
        </w:rPr>
      </w:pPr>
    </w:p>
    <w:p w14:paraId="456867B1" w14:textId="77777777" w:rsidR="00C4119F" w:rsidRPr="00D12BB1" w:rsidRDefault="00C4119F" w:rsidP="00C4119F">
      <w:pPr>
        <w:spacing w:line="276" w:lineRule="auto"/>
        <w:jc w:val="both"/>
        <w:rPr>
          <w:rFonts w:ascii="Arial" w:hAnsi="Arial" w:cs="Arial"/>
          <w:b/>
          <w:sz w:val="22"/>
          <w:szCs w:val="22"/>
        </w:rPr>
      </w:pPr>
      <w:r w:rsidRPr="00D12BB1">
        <w:rPr>
          <w:rFonts w:ascii="Arial" w:eastAsia="Arial" w:hAnsi="Arial" w:cs="Arial"/>
          <w:b/>
          <w:sz w:val="22"/>
          <w:szCs w:val="22"/>
        </w:rPr>
        <w:t>PROCEDIMIENTO DE TRABAJO</w:t>
      </w:r>
    </w:p>
    <w:p w14:paraId="515EB87B" w14:textId="77777777" w:rsidR="00C4119F" w:rsidRPr="00C4119F" w:rsidRDefault="00C4119F" w:rsidP="00C4119F">
      <w:pPr>
        <w:spacing w:line="276" w:lineRule="auto"/>
        <w:jc w:val="both"/>
        <w:rPr>
          <w:rFonts w:ascii="Arial" w:hAnsi="Arial" w:cs="Arial"/>
          <w:sz w:val="22"/>
          <w:szCs w:val="22"/>
        </w:rPr>
      </w:pPr>
    </w:p>
    <w:p w14:paraId="39D835F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Panel o Unidad de control de Incendio, Se instalaran en una de las paredes del Cuarto Elèctrico, dejando el espacio y la altura adecuada para trabajar holgadamente tanto en su instalación como para el mantenimiento preventivo como correctivo; El panel requerirá de un punto de 110 VAC  proveniente de un sistema de estabilización y/o UPS.</w:t>
      </w:r>
    </w:p>
    <w:p w14:paraId="369AA15D" w14:textId="77777777" w:rsidR="00C4119F" w:rsidRPr="00C4119F" w:rsidRDefault="00C4119F" w:rsidP="00C4119F">
      <w:pPr>
        <w:spacing w:line="276" w:lineRule="auto"/>
        <w:jc w:val="both"/>
        <w:rPr>
          <w:rFonts w:ascii="Arial" w:hAnsi="Arial" w:cs="Arial"/>
          <w:sz w:val="22"/>
          <w:szCs w:val="22"/>
        </w:rPr>
      </w:pPr>
    </w:p>
    <w:p w14:paraId="652D50D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cable de los lazo de inicialización SLC para los sensores de humo y Módulos, así como los lazos de Notificación o de las salidas NAC, llegan directo al Panel de Incendio que los controla y comanda, este cableado se lo podrá proyectar como lazo cerrado o abierto (Estilo 4 o 6-7), en cuyo caso  para cualquiera de la topología usada, se utilizara cable FPLR  de 1-2 pares AWG#18. </w:t>
      </w:r>
    </w:p>
    <w:p w14:paraId="16822836" w14:textId="77777777" w:rsidR="00C4119F" w:rsidRPr="00C4119F" w:rsidRDefault="00C4119F" w:rsidP="00C4119F">
      <w:pPr>
        <w:spacing w:line="276" w:lineRule="auto"/>
        <w:jc w:val="both"/>
        <w:rPr>
          <w:rFonts w:ascii="Arial" w:hAnsi="Arial" w:cs="Arial"/>
          <w:sz w:val="22"/>
          <w:szCs w:val="22"/>
        </w:rPr>
      </w:pPr>
    </w:p>
    <w:p w14:paraId="1A4D61A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tuberías para el Panel Central serán del tipo EMT según como se muestra en los planos para su recorrido y dimensiones.</w:t>
      </w:r>
    </w:p>
    <w:p w14:paraId="25A7384E" w14:textId="77777777" w:rsidR="00C4119F" w:rsidRPr="00C4119F" w:rsidRDefault="00C4119F" w:rsidP="00C4119F">
      <w:pPr>
        <w:spacing w:line="276" w:lineRule="auto"/>
        <w:jc w:val="both"/>
        <w:rPr>
          <w:rFonts w:ascii="Arial" w:hAnsi="Arial" w:cs="Arial"/>
          <w:sz w:val="22"/>
          <w:szCs w:val="22"/>
        </w:rPr>
      </w:pPr>
    </w:p>
    <w:p w14:paraId="1B27C182"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MEDICIÓN Y PAGO</w:t>
      </w:r>
    </w:p>
    <w:p w14:paraId="5F376267" w14:textId="77777777" w:rsidR="00C4119F" w:rsidRPr="00C4119F" w:rsidRDefault="00C4119F" w:rsidP="00C4119F">
      <w:pPr>
        <w:spacing w:line="276" w:lineRule="auto"/>
        <w:jc w:val="both"/>
        <w:rPr>
          <w:rFonts w:ascii="Arial" w:hAnsi="Arial" w:cs="Arial"/>
          <w:sz w:val="22"/>
          <w:szCs w:val="22"/>
        </w:rPr>
      </w:pPr>
    </w:p>
    <w:p w14:paraId="6AC702E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6FC63612" w14:textId="77777777" w:rsidR="00C4119F" w:rsidRPr="00C4119F" w:rsidRDefault="00C4119F" w:rsidP="00C4119F">
      <w:pPr>
        <w:spacing w:line="276" w:lineRule="auto"/>
        <w:jc w:val="both"/>
        <w:rPr>
          <w:rFonts w:ascii="Arial" w:hAnsi="Arial" w:cs="Arial"/>
          <w:sz w:val="22"/>
          <w:szCs w:val="22"/>
        </w:rPr>
      </w:pPr>
    </w:p>
    <w:p w14:paraId="2215438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24CD7189" w14:textId="77777777" w:rsidR="00C4119F" w:rsidRPr="00C4119F" w:rsidRDefault="00C4119F" w:rsidP="00C4119F">
      <w:pPr>
        <w:spacing w:line="276" w:lineRule="auto"/>
        <w:jc w:val="both"/>
        <w:rPr>
          <w:rFonts w:ascii="Arial" w:hAnsi="Arial" w:cs="Arial"/>
          <w:sz w:val="22"/>
          <w:szCs w:val="22"/>
        </w:rPr>
      </w:pPr>
    </w:p>
    <w:p w14:paraId="78894B2A"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ANUNCIADOR SERIAL</w:t>
      </w:r>
    </w:p>
    <w:p w14:paraId="46158584"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6A349CF5"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42AFEB26"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71DCF49B"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44A0DC6A"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133D6B8E"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7F7643A8"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3758</w:t>
            </w:r>
          </w:p>
          <w:p w14:paraId="770E905E"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04C56E99"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hAnsi="Arial" w:cs="Arial"/>
                <w:sz w:val="22"/>
                <w:szCs w:val="22"/>
              </w:rPr>
              <w:t>ANUNCIADOR SERIAL</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5308E38"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52CCBB61" w14:textId="77777777" w:rsidR="00C4119F" w:rsidRPr="00C4119F" w:rsidRDefault="00C4119F" w:rsidP="00C4119F">
            <w:pPr>
              <w:spacing w:line="276" w:lineRule="auto"/>
              <w:jc w:val="both"/>
              <w:rPr>
                <w:rFonts w:ascii="Arial" w:hAnsi="Arial" w:cs="Arial"/>
                <w:sz w:val="22"/>
                <w:szCs w:val="22"/>
              </w:rPr>
            </w:pPr>
          </w:p>
        </w:tc>
      </w:tr>
    </w:tbl>
    <w:p w14:paraId="3653EEF8" w14:textId="77777777" w:rsidR="00C4119F" w:rsidRPr="00C4119F" w:rsidRDefault="00C4119F" w:rsidP="00C4119F">
      <w:pPr>
        <w:spacing w:line="276" w:lineRule="auto"/>
        <w:jc w:val="both"/>
        <w:rPr>
          <w:rFonts w:ascii="Arial" w:hAnsi="Arial" w:cs="Arial"/>
          <w:sz w:val="22"/>
          <w:szCs w:val="22"/>
        </w:rPr>
      </w:pPr>
    </w:p>
    <w:p w14:paraId="4D03656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Cumple UL864</w:t>
      </w:r>
    </w:p>
    <w:p w14:paraId="1655FAE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Pantalla LCD de 320 caracteres (8líneas x 40 caracteres)</w:t>
      </w:r>
    </w:p>
    <w:p w14:paraId="7B88667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Contiene los mismos controles que el panel de control (Reset, silenciamiento del panel, prueba de lámpara, silenciamiento de alarma, simulacro de incendio, funciones programables, eventos, eventos de incendio, entrada y salida)</w:t>
      </w:r>
    </w:p>
    <w:p w14:paraId="3AD07DB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Hasta 15 anunciadores serial pueden ser conectados al panel de control o anunciador de red</w:t>
      </w:r>
    </w:p>
    <w:p w14:paraId="6B7380D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comunica a través de puerto RS-485</w:t>
      </w:r>
    </w:p>
    <w:p w14:paraId="49237EA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Parlante tipo piezoeléctrico para notificación de eventos</w:t>
      </w:r>
    </w:p>
    <w:p w14:paraId="71BE4A3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Soporta códigos de usuario y llave de bomberos para permitir acceso al control</w:t>
      </w:r>
    </w:p>
    <w:p w14:paraId="2C313A3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Alimentación: 24 VDC</w:t>
      </w:r>
    </w:p>
    <w:p w14:paraId="7793A9C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pantallas de ayuda e información de alarmas</w:t>
      </w:r>
    </w:p>
    <w:p w14:paraId="76E5D212" w14:textId="77777777" w:rsidR="00C4119F" w:rsidRDefault="00C4119F" w:rsidP="00C4119F">
      <w:pPr>
        <w:spacing w:line="276" w:lineRule="auto"/>
        <w:jc w:val="both"/>
        <w:rPr>
          <w:rFonts w:ascii="Arial" w:hAnsi="Arial" w:cs="Arial"/>
          <w:sz w:val="22"/>
          <w:szCs w:val="22"/>
        </w:rPr>
      </w:pPr>
      <w:r w:rsidRPr="00C4119F">
        <w:rPr>
          <w:rFonts w:ascii="Arial" w:hAnsi="Arial" w:cs="Arial"/>
          <w:sz w:val="22"/>
          <w:szCs w:val="22"/>
        </w:rPr>
        <w:t>Función de simulacro de incendios</w:t>
      </w:r>
    </w:p>
    <w:p w14:paraId="5F648CBD" w14:textId="77777777" w:rsidR="00D12BB1" w:rsidRPr="00C4119F" w:rsidRDefault="00D12BB1" w:rsidP="00C4119F">
      <w:pPr>
        <w:spacing w:line="276" w:lineRule="auto"/>
        <w:jc w:val="both"/>
        <w:rPr>
          <w:rFonts w:ascii="Arial" w:eastAsia="Arial" w:hAnsi="Arial" w:cs="Arial"/>
          <w:sz w:val="22"/>
          <w:szCs w:val="22"/>
        </w:rPr>
      </w:pPr>
    </w:p>
    <w:p w14:paraId="69B8EA28" w14:textId="77777777" w:rsidR="00C4119F" w:rsidRPr="00D12BB1" w:rsidRDefault="00C4119F" w:rsidP="00C4119F">
      <w:pPr>
        <w:spacing w:line="276" w:lineRule="auto"/>
        <w:jc w:val="both"/>
        <w:rPr>
          <w:rFonts w:ascii="Arial" w:hAnsi="Arial" w:cs="Arial"/>
          <w:b/>
          <w:sz w:val="22"/>
          <w:szCs w:val="22"/>
        </w:rPr>
      </w:pPr>
      <w:r w:rsidRPr="00D12BB1">
        <w:rPr>
          <w:rFonts w:ascii="Arial" w:eastAsia="Arial" w:hAnsi="Arial" w:cs="Arial"/>
          <w:b/>
          <w:sz w:val="22"/>
          <w:szCs w:val="22"/>
        </w:rPr>
        <w:t>PROCEDIMIENTO DE TRABAJO</w:t>
      </w:r>
    </w:p>
    <w:p w14:paraId="75FBF6D7" w14:textId="77777777" w:rsidR="00C4119F" w:rsidRPr="00C4119F" w:rsidRDefault="00C4119F" w:rsidP="00C4119F">
      <w:pPr>
        <w:spacing w:line="276" w:lineRule="auto"/>
        <w:jc w:val="both"/>
        <w:rPr>
          <w:rFonts w:ascii="Arial" w:hAnsi="Arial" w:cs="Arial"/>
          <w:sz w:val="22"/>
          <w:szCs w:val="22"/>
        </w:rPr>
      </w:pPr>
    </w:p>
    <w:p w14:paraId="5E398F0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Teclado Remoto Adicional de la Unidad de Control de Incendio, Se instalaràn en una caja 4x4 en una de las paredes de la Garita de Seguridad del CENAIM, a una altura de interruptor y muy visible al personal de Seguridad o Guardias, se unirá al panel Principal o Unidad de Control de incendio, mediante el bus de Datos </w:t>
      </w:r>
    </w:p>
    <w:p w14:paraId="61315310" w14:textId="77777777" w:rsidR="00C4119F" w:rsidRPr="00C4119F" w:rsidRDefault="00C4119F" w:rsidP="00C4119F">
      <w:pPr>
        <w:spacing w:line="276" w:lineRule="auto"/>
        <w:jc w:val="both"/>
        <w:rPr>
          <w:rFonts w:ascii="Arial" w:hAnsi="Arial" w:cs="Arial"/>
          <w:sz w:val="22"/>
          <w:szCs w:val="22"/>
        </w:rPr>
      </w:pPr>
    </w:p>
    <w:p w14:paraId="3C4C844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tuberías para el Teclado Remoto Adicional serán del tipo EMT según como se muestra en los planos para su recorrido y dimensiones.</w:t>
      </w:r>
    </w:p>
    <w:p w14:paraId="5E7A5341" w14:textId="77777777" w:rsidR="00C4119F" w:rsidRPr="00C4119F" w:rsidRDefault="00C4119F" w:rsidP="00C4119F">
      <w:pPr>
        <w:spacing w:line="276" w:lineRule="auto"/>
        <w:jc w:val="both"/>
        <w:rPr>
          <w:rFonts w:ascii="Arial" w:hAnsi="Arial" w:cs="Arial"/>
          <w:sz w:val="22"/>
          <w:szCs w:val="22"/>
        </w:rPr>
      </w:pPr>
    </w:p>
    <w:p w14:paraId="15D8D3CF"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MEDICIÓN Y PAGO</w:t>
      </w:r>
    </w:p>
    <w:p w14:paraId="3A4274F5" w14:textId="77777777" w:rsidR="00C4119F" w:rsidRPr="00C4119F" w:rsidRDefault="00C4119F" w:rsidP="00C4119F">
      <w:pPr>
        <w:spacing w:line="276" w:lineRule="auto"/>
        <w:jc w:val="both"/>
        <w:rPr>
          <w:rFonts w:ascii="Arial" w:hAnsi="Arial" w:cs="Arial"/>
          <w:sz w:val="22"/>
          <w:szCs w:val="22"/>
        </w:rPr>
      </w:pPr>
    </w:p>
    <w:p w14:paraId="228D9CC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2DC4DDA8" w14:textId="77777777" w:rsidR="00C4119F" w:rsidRPr="00C4119F" w:rsidRDefault="00C4119F" w:rsidP="00C4119F">
      <w:pPr>
        <w:spacing w:line="276" w:lineRule="auto"/>
        <w:jc w:val="both"/>
        <w:rPr>
          <w:rFonts w:ascii="Arial" w:hAnsi="Arial" w:cs="Arial"/>
          <w:sz w:val="22"/>
          <w:szCs w:val="22"/>
        </w:rPr>
      </w:pPr>
    </w:p>
    <w:p w14:paraId="74783B9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4391F2BB" w14:textId="77777777" w:rsidR="00C4119F" w:rsidRPr="00C4119F" w:rsidRDefault="00C4119F" w:rsidP="00C4119F">
      <w:pPr>
        <w:spacing w:line="276" w:lineRule="auto"/>
        <w:jc w:val="both"/>
        <w:rPr>
          <w:rFonts w:ascii="Arial" w:hAnsi="Arial" w:cs="Arial"/>
          <w:sz w:val="22"/>
          <w:szCs w:val="22"/>
        </w:rPr>
      </w:pPr>
    </w:p>
    <w:p w14:paraId="5119CDAB" w14:textId="77777777" w:rsidR="00C4119F" w:rsidRPr="00C4119F" w:rsidRDefault="00C4119F" w:rsidP="00C4119F">
      <w:pPr>
        <w:spacing w:line="276" w:lineRule="auto"/>
        <w:jc w:val="both"/>
        <w:rPr>
          <w:rFonts w:ascii="Arial" w:hAnsi="Arial" w:cs="Arial"/>
          <w:sz w:val="22"/>
          <w:szCs w:val="22"/>
        </w:rPr>
      </w:pPr>
    </w:p>
    <w:p w14:paraId="65F3FBE0"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3.   SENSOR FOTOELÉCTRICO DE HUMO DIRECCIONABLE DE BAJO PERFIL</w:t>
      </w:r>
    </w:p>
    <w:p w14:paraId="5C12A9A6"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275DA49D"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53032703"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3AFC728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1C2C073"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2882A5F2"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4E80F4A7" w14:textId="77777777" w:rsidR="00C4119F" w:rsidRPr="00C4119F" w:rsidRDefault="00C4119F" w:rsidP="00C4119F">
            <w:pPr>
              <w:spacing w:line="276" w:lineRule="auto"/>
              <w:jc w:val="both"/>
              <w:rPr>
                <w:rFonts w:ascii="Arial" w:hAnsi="Arial" w:cs="Arial"/>
                <w:sz w:val="22"/>
                <w:szCs w:val="22"/>
              </w:rPr>
            </w:pPr>
          </w:p>
          <w:p w14:paraId="44367E70"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799D6B5F"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SENSOR FOTOELECTRICO DE HUMO DIRECCIONABLE DE BAJO PERFIL</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72D0FCD"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06C401B8" w14:textId="77777777" w:rsidR="00C4119F" w:rsidRPr="00C4119F" w:rsidRDefault="00C4119F" w:rsidP="00C4119F">
            <w:pPr>
              <w:spacing w:line="276" w:lineRule="auto"/>
              <w:jc w:val="both"/>
              <w:rPr>
                <w:rFonts w:ascii="Arial" w:hAnsi="Arial" w:cs="Arial"/>
                <w:sz w:val="22"/>
                <w:szCs w:val="22"/>
              </w:rPr>
            </w:pPr>
          </w:p>
        </w:tc>
      </w:tr>
    </w:tbl>
    <w:p w14:paraId="3724EDEF" w14:textId="77777777" w:rsidR="00C4119F" w:rsidRPr="00C4119F" w:rsidRDefault="00C4119F" w:rsidP="00C4119F">
      <w:pPr>
        <w:spacing w:line="276" w:lineRule="auto"/>
        <w:jc w:val="both"/>
        <w:rPr>
          <w:rFonts w:ascii="Arial" w:hAnsi="Arial" w:cs="Arial"/>
          <w:sz w:val="22"/>
          <w:szCs w:val="22"/>
        </w:rPr>
      </w:pPr>
    </w:p>
    <w:p w14:paraId="1EC8CC6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Tipo Foto electrónico con base de conexión </w:t>
      </w:r>
    </w:p>
    <w:p w14:paraId="1857734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Direccionable de bajo perfil 2” de alto, 2 cables para conexión del lazo</w:t>
      </w:r>
    </w:p>
    <w:p w14:paraId="6DEF148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Compensación automática por contaminación del sensor</w:t>
      </w:r>
    </w:p>
    <w:p w14:paraId="07F485A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Utiliza el protocolo DCP el cual utiliza interrupciones para una rápida respuesta </w:t>
      </w:r>
    </w:p>
    <w:p w14:paraId="4AB7E0B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Rango de humedad de operación: 10% al 93% humedad relativa sin condensación</w:t>
      </w:r>
    </w:p>
    <w:p w14:paraId="0B356551" w14:textId="77777777" w:rsidR="00C4119F" w:rsidRPr="00C4119F" w:rsidRDefault="00C4119F" w:rsidP="00C4119F">
      <w:pPr>
        <w:spacing w:line="276" w:lineRule="auto"/>
        <w:jc w:val="both"/>
        <w:rPr>
          <w:rFonts w:ascii="Arial" w:hAnsi="Arial" w:cs="Arial"/>
          <w:sz w:val="22"/>
          <w:szCs w:val="22"/>
          <w:lang w:val="es-ES"/>
        </w:rPr>
      </w:pPr>
      <w:r w:rsidRPr="00C4119F">
        <w:rPr>
          <w:rFonts w:ascii="Arial" w:hAnsi="Arial" w:cs="Arial"/>
          <w:sz w:val="22"/>
          <w:szCs w:val="22"/>
        </w:rPr>
        <w:t>Rango de Temperatura: De 0°C A 49°C</w:t>
      </w:r>
    </w:p>
    <w:p w14:paraId="1A7C7FD0" w14:textId="77777777" w:rsidR="00C4119F" w:rsidRPr="00C4119F" w:rsidRDefault="00C4119F" w:rsidP="00C4119F">
      <w:pPr>
        <w:spacing w:line="276" w:lineRule="auto"/>
        <w:jc w:val="both"/>
        <w:rPr>
          <w:rFonts w:ascii="Arial" w:hAnsi="Arial" w:cs="Arial"/>
          <w:sz w:val="22"/>
          <w:szCs w:val="22"/>
          <w:lang w:val="en-US"/>
        </w:rPr>
      </w:pPr>
      <w:r w:rsidRPr="00C4119F">
        <w:rPr>
          <w:rFonts w:ascii="Arial" w:hAnsi="Arial" w:cs="Arial"/>
          <w:sz w:val="22"/>
          <w:szCs w:val="22"/>
          <w:lang w:val="en-US"/>
        </w:rPr>
        <w:t>Corrientes en Stand By: 300 microA a 24 VDC</w:t>
      </w:r>
    </w:p>
    <w:p w14:paraId="3540088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2 LEDs para monitoreo de alimentación y alarma</w:t>
      </w:r>
    </w:p>
    <w:p w14:paraId="7495200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Resistente a vándalos</w:t>
      </w:r>
    </w:p>
    <w:p w14:paraId="17FB8537" w14:textId="77777777" w:rsidR="00C4119F" w:rsidRDefault="00C4119F" w:rsidP="00C4119F">
      <w:pPr>
        <w:spacing w:line="276" w:lineRule="auto"/>
        <w:jc w:val="both"/>
        <w:rPr>
          <w:rFonts w:ascii="Arial" w:hAnsi="Arial" w:cs="Arial"/>
          <w:sz w:val="22"/>
          <w:szCs w:val="22"/>
        </w:rPr>
      </w:pPr>
      <w:r w:rsidRPr="00C4119F">
        <w:rPr>
          <w:rFonts w:ascii="Arial" w:hAnsi="Arial" w:cs="Arial"/>
          <w:sz w:val="22"/>
          <w:szCs w:val="22"/>
        </w:rPr>
        <w:t>Laberinto de humo removible para limpieza o reemplazo</w:t>
      </w:r>
    </w:p>
    <w:p w14:paraId="2F7827BF" w14:textId="77777777" w:rsidR="00D12BB1" w:rsidRPr="00C4119F" w:rsidRDefault="00D12BB1" w:rsidP="00C4119F">
      <w:pPr>
        <w:spacing w:line="276" w:lineRule="auto"/>
        <w:jc w:val="both"/>
        <w:rPr>
          <w:rFonts w:ascii="Arial" w:eastAsia="Arial" w:hAnsi="Arial" w:cs="Arial"/>
          <w:sz w:val="22"/>
          <w:szCs w:val="22"/>
        </w:rPr>
      </w:pPr>
    </w:p>
    <w:p w14:paraId="27325770" w14:textId="77777777" w:rsidR="00C4119F" w:rsidRPr="00D12BB1" w:rsidRDefault="00C4119F" w:rsidP="00C4119F">
      <w:pPr>
        <w:spacing w:line="276" w:lineRule="auto"/>
        <w:jc w:val="both"/>
        <w:rPr>
          <w:rFonts w:ascii="Arial" w:hAnsi="Arial" w:cs="Arial"/>
          <w:b/>
          <w:sz w:val="22"/>
          <w:szCs w:val="22"/>
        </w:rPr>
      </w:pPr>
      <w:r w:rsidRPr="00D12BB1">
        <w:rPr>
          <w:rFonts w:ascii="Arial" w:eastAsia="Arial" w:hAnsi="Arial" w:cs="Arial"/>
          <w:b/>
          <w:sz w:val="22"/>
          <w:szCs w:val="22"/>
        </w:rPr>
        <w:t>PROCEDIMIENTO DE TRABAJO</w:t>
      </w:r>
    </w:p>
    <w:p w14:paraId="51512FF7" w14:textId="77777777" w:rsidR="00C4119F" w:rsidRPr="00C4119F" w:rsidRDefault="00C4119F" w:rsidP="00C4119F">
      <w:pPr>
        <w:spacing w:line="276" w:lineRule="auto"/>
        <w:jc w:val="both"/>
        <w:rPr>
          <w:rFonts w:ascii="Arial" w:hAnsi="Arial" w:cs="Arial"/>
          <w:sz w:val="22"/>
          <w:szCs w:val="22"/>
        </w:rPr>
      </w:pPr>
    </w:p>
    <w:p w14:paraId="32A9ED2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Instalar cada detector, se colocara en una caja Octogonal Grande en la estructura o en la losa de tumbado, donde directamente  se atornilla el detector en el caso de no existir tumbado falso o cielo raso, o en caso de existir tumbado falso, el detector se instalara bajo el tumbado atornillado a una caja Octogonal grande, que descansa sobre el tumbado o cielo raso,   la cual se une con funda Metálica flexible hacia otra caja que está instalada en la losa o estructura justo encima de la caja o del detector o muy cerca a ellos. </w:t>
      </w:r>
    </w:p>
    <w:p w14:paraId="3BFAA8A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tuberías para los detectores de humo y calor serán del tipo EMT según como se muestra en los planos para su recorrido y dimensiones.</w:t>
      </w:r>
    </w:p>
    <w:p w14:paraId="1A25328A" w14:textId="77777777" w:rsidR="00C4119F" w:rsidRPr="00C4119F" w:rsidRDefault="00C4119F" w:rsidP="00C4119F">
      <w:pPr>
        <w:spacing w:line="276" w:lineRule="auto"/>
        <w:jc w:val="both"/>
        <w:rPr>
          <w:rFonts w:ascii="Arial" w:hAnsi="Arial" w:cs="Arial"/>
          <w:sz w:val="22"/>
          <w:szCs w:val="22"/>
        </w:rPr>
      </w:pPr>
    </w:p>
    <w:p w14:paraId="20109520"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MEDICIÓN Y PAGO</w:t>
      </w:r>
    </w:p>
    <w:p w14:paraId="3735C0EC" w14:textId="77777777" w:rsidR="00C4119F" w:rsidRPr="00C4119F" w:rsidRDefault="00C4119F" w:rsidP="00C4119F">
      <w:pPr>
        <w:spacing w:line="276" w:lineRule="auto"/>
        <w:jc w:val="both"/>
        <w:rPr>
          <w:rFonts w:ascii="Arial" w:hAnsi="Arial" w:cs="Arial"/>
          <w:sz w:val="22"/>
          <w:szCs w:val="22"/>
        </w:rPr>
      </w:pPr>
    </w:p>
    <w:p w14:paraId="2436DE7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68019F65" w14:textId="77777777" w:rsidR="00C4119F" w:rsidRPr="00C4119F" w:rsidRDefault="00C4119F" w:rsidP="00C4119F">
      <w:pPr>
        <w:spacing w:line="276" w:lineRule="auto"/>
        <w:jc w:val="both"/>
        <w:rPr>
          <w:rFonts w:ascii="Arial" w:hAnsi="Arial" w:cs="Arial"/>
          <w:sz w:val="22"/>
          <w:szCs w:val="22"/>
        </w:rPr>
      </w:pPr>
    </w:p>
    <w:p w14:paraId="214CE4E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1DF6F58C" w14:textId="77777777" w:rsidR="00C4119F" w:rsidRPr="00C4119F" w:rsidRDefault="00C4119F" w:rsidP="00C4119F">
      <w:pPr>
        <w:spacing w:line="276" w:lineRule="auto"/>
        <w:jc w:val="both"/>
        <w:rPr>
          <w:rFonts w:ascii="Arial" w:hAnsi="Arial" w:cs="Arial"/>
          <w:sz w:val="22"/>
          <w:szCs w:val="22"/>
        </w:rPr>
      </w:pPr>
    </w:p>
    <w:p w14:paraId="2636BE19"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4. SENSOR TÉRMICO, TEMPERATURA AJUSTABLE DESDE PANEL O SOFTWARE</w:t>
      </w:r>
    </w:p>
    <w:p w14:paraId="1D278E70"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1FE4EC31"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119031D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63D5903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30AC99B"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4DBD0048"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2C45E613" w14:textId="77777777" w:rsidR="00C4119F" w:rsidRPr="00C4119F" w:rsidRDefault="00C4119F" w:rsidP="00C4119F">
            <w:pPr>
              <w:spacing w:line="276" w:lineRule="auto"/>
              <w:jc w:val="both"/>
              <w:rPr>
                <w:rFonts w:ascii="Arial" w:hAnsi="Arial" w:cs="Arial"/>
                <w:sz w:val="22"/>
                <w:szCs w:val="22"/>
              </w:rPr>
            </w:pPr>
          </w:p>
          <w:p w14:paraId="10982B51"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38C26FAF"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SENSOR TERMICO, TEMPERATURA AJUSTABLE DESDE PANEL O SOFTWARE</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6435B54"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31135552" w14:textId="77777777" w:rsidR="00C4119F" w:rsidRPr="00C4119F" w:rsidRDefault="00C4119F" w:rsidP="00C4119F">
            <w:pPr>
              <w:spacing w:line="276" w:lineRule="auto"/>
              <w:jc w:val="both"/>
              <w:rPr>
                <w:rFonts w:ascii="Arial" w:hAnsi="Arial" w:cs="Arial"/>
                <w:sz w:val="22"/>
                <w:szCs w:val="22"/>
              </w:rPr>
            </w:pPr>
          </w:p>
        </w:tc>
      </w:tr>
    </w:tbl>
    <w:p w14:paraId="66C0ADA9" w14:textId="77777777" w:rsidR="00C4119F" w:rsidRPr="00C4119F" w:rsidRDefault="00C4119F" w:rsidP="00C4119F">
      <w:pPr>
        <w:spacing w:line="276" w:lineRule="auto"/>
        <w:jc w:val="both"/>
        <w:rPr>
          <w:rFonts w:ascii="Arial" w:hAnsi="Arial" w:cs="Arial"/>
          <w:sz w:val="22"/>
          <w:szCs w:val="22"/>
        </w:rPr>
      </w:pPr>
    </w:p>
    <w:p w14:paraId="08D30EA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Direccionable, bajo perfil, solo 2”, incluyendo base</w:t>
      </w:r>
    </w:p>
    <w:p w14:paraId="23E4EEF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Método simple de direccionamiento</w:t>
      </w:r>
    </w:p>
    <w:p w14:paraId="20B111B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Utiliza el protocolo DCP el cual utiliza interrupciones para una rápida respuesta </w:t>
      </w:r>
    </w:p>
    <w:p w14:paraId="4402517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Consumo en Standby: 350 microA, en alarma 500 microA</w:t>
      </w:r>
    </w:p>
    <w:p w14:paraId="27FCC30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Máxima humedad: 95% RH sin condensación </w:t>
      </w:r>
    </w:p>
    <w:p w14:paraId="26D21013"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Rango de temperatura ajustable de 135°F – 150°F</w:t>
      </w:r>
    </w:p>
    <w:p w14:paraId="63BF7567"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4307DBB7" w14:textId="77777777" w:rsidR="00C4119F" w:rsidRPr="00C4119F" w:rsidRDefault="00C4119F" w:rsidP="00C4119F">
      <w:pPr>
        <w:spacing w:line="276" w:lineRule="auto"/>
        <w:jc w:val="both"/>
        <w:rPr>
          <w:rFonts w:ascii="Arial" w:hAnsi="Arial" w:cs="Arial"/>
          <w:sz w:val="22"/>
          <w:szCs w:val="22"/>
        </w:rPr>
      </w:pPr>
    </w:p>
    <w:p w14:paraId="1F84D985" w14:textId="6AF80AA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Instalar cada detector, se colocara en una caja Octogonal Grande en la estructura o en la losa de tumbado, donde directamente  se atornilla el detector en el caso de no existir tumbado falso o cielo raso, o en caso de existir tumbado falso, el detector se instalara bajo el tumbado atornillado a una caja Octogonal grande, que descansa sobre el tumbado o cielo raso,   la cual se une con funda Metálica flexible </w:t>
      </w:r>
      <w:r w:rsidRPr="00C4119F">
        <w:rPr>
          <w:rFonts w:ascii="Arial" w:hAnsi="Arial" w:cs="Arial"/>
          <w:sz w:val="22"/>
          <w:szCs w:val="22"/>
        </w:rPr>
        <w:lastRenderedPageBreak/>
        <w:t xml:space="preserve">hacia otra caja que está instalada en la losa o estructura justo encima de la caja o del detector o muy </w:t>
      </w:r>
      <w:r w:rsidR="00D12BB1" w:rsidRPr="00C4119F">
        <w:rPr>
          <w:rFonts w:ascii="Arial" w:hAnsi="Arial" w:cs="Arial"/>
          <w:sz w:val="22"/>
          <w:szCs w:val="22"/>
        </w:rPr>
        <w:t>cerca de</w:t>
      </w:r>
      <w:r w:rsidRPr="00C4119F">
        <w:rPr>
          <w:rFonts w:ascii="Arial" w:hAnsi="Arial" w:cs="Arial"/>
          <w:sz w:val="22"/>
          <w:szCs w:val="22"/>
        </w:rPr>
        <w:t xml:space="preserve"> ellos. </w:t>
      </w:r>
    </w:p>
    <w:p w14:paraId="4699753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tuberías para los detectores de humo y calor serán del tipo EMT según como se muestra en los planos para su recorrido y dimensiones.</w:t>
      </w:r>
    </w:p>
    <w:p w14:paraId="0832BE23" w14:textId="77777777" w:rsidR="00C4119F" w:rsidRPr="00C4119F" w:rsidRDefault="00C4119F" w:rsidP="00C4119F">
      <w:pPr>
        <w:spacing w:line="276" w:lineRule="auto"/>
        <w:jc w:val="both"/>
        <w:rPr>
          <w:rFonts w:ascii="Arial" w:hAnsi="Arial" w:cs="Arial"/>
          <w:sz w:val="22"/>
          <w:szCs w:val="22"/>
        </w:rPr>
      </w:pPr>
    </w:p>
    <w:p w14:paraId="1DB5018F"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MEDICIÓN Y PAGO</w:t>
      </w:r>
    </w:p>
    <w:p w14:paraId="4409914F" w14:textId="77777777" w:rsidR="00C4119F" w:rsidRPr="00C4119F" w:rsidRDefault="00C4119F" w:rsidP="00C4119F">
      <w:pPr>
        <w:spacing w:line="276" w:lineRule="auto"/>
        <w:jc w:val="both"/>
        <w:rPr>
          <w:rFonts w:ascii="Arial" w:hAnsi="Arial" w:cs="Arial"/>
          <w:sz w:val="22"/>
          <w:szCs w:val="22"/>
        </w:rPr>
      </w:pPr>
    </w:p>
    <w:p w14:paraId="3E184CA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454285E7" w14:textId="77777777" w:rsidR="00C4119F" w:rsidRPr="00C4119F" w:rsidRDefault="00C4119F" w:rsidP="00C4119F">
      <w:pPr>
        <w:spacing w:line="276" w:lineRule="auto"/>
        <w:jc w:val="both"/>
        <w:rPr>
          <w:rFonts w:ascii="Arial" w:hAnsi="Arial" w:cs="Arial"/>
          <w:sz w:val="22"/>
          <w:szCs w:val="22"/>
        </w:rPr>
      </w:pPr>
    </w:p>
    <w:p w14:paraId="2417CED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5B9E0FC7" w14:textId="77777777" w:rsidR="00C4119F" w:rsidRPr="00C4119F" w:rsidRDefault="00C4119F" w:rsidP="00C4119F">
      <w:pPr>
        <w:spacing w:line="276" w:lineRule="auto"/>
        <w:jc w:val="both"/>
        <w:rPr>
          <w:rFonts w:ascii="Arial" w:hAnsi="Arial" w:cs="Arial"/>
          <w:sz w:val="22"/>
          <w:szCs w:val="22"/>
        </w:rPr>
      </w:pPr>
    </w:p>
    <w:p w14:paraId="59D019F6"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5.  BASE ANALOGA</w:t>
      </w:r>
    </w:p>
    <w:p w14:paraId="1F80D5F3"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2171B6F0"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2C9C8E1D"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0D04C947"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BAA5B00"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14D88E60"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2283E7E9" w14:textId="77777777" w:rsidR="00C4119F" w:rsidRPr="00C4119F" w:rsidRDefault="00C4119F" w:rsidP="00C4119F">
            <w:pPr>
              <w:spacing w:line="276" w:lineRule="auto"/>
              <w:jc w:val="both"/>
              <w:rPr>
                <w:rFonts w:ascii="Arial" w:hAnsi="Arial" w:cs="Arial"/>
                <w:sz w:val="22"/>
                <w:szCs w:val="22"/>
              </w:rPr>
            </w:pPr>
          </w:p>
          <w:p w14:paraId="39649D80"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63FB18C1"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BASE ANALOGA</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2F19B7A"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79E6585B" w14:textId="77777777" w:rsidR="00C4119F" w:rsidRPr="00C4119F" w:rsidRDefault="00C4119F" w:rsidP="00C4119F">
            <w:pPr>
              <w:spacing w:line="276" w:lineRule="auto"/>
              <w:jc w:val="both"/>
              <w:rPr>
                <w:rFonts w:ascii="Arial" w:hAnsi="Arial" w:cs="Arial"/>
                <w:sz w:val="22"/>
                <w:szCs w:val="22"/>
              </w:rPr>
            </w:pPr>
          </w:p>
        </w:tc>
      </w:tr>
    </w:tbl>
    <w:p w14:paraId="52DAC154" w14:textId="77777777" w:rsidR="00C4119F" w:rsidRPr="00C4119F" w:rsidRDefault="00C4119F" w:rsidP="00C4119F">
      <w:pPr>
        <w:spacing w:line="276" w:lineRule="auto"/>
        <w:jc w:val="both"/>
        <w:rPr>
          <w:rFonts w:ascii="Arial" w:hAnsi="Arial" w:cs="Arial"/>
          <w:sz w:val="22"/>
          <w:szCs w:val="22"/>
        </w:rPr>
      </w:pPr>
    </w:p>
    <w:p w14:paraId="2D37A62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Diseñada para usarse con todos los sensores análogos</w:t>
      </w:r>
    </w:p>
    <w:p w14:paraId="4AEE22E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Diámetro 6”</w:t>
      </w:r>
    </w:p>
    <w:p w14:paraId="2CBEA22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Contiene un dispositivo de seguridad tamper proof</w:t>
      </w:r>
    </w:p>
    <w:p w14:paraId="285EC97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 DE TRABAJO</w:t>
      </w:r>
    </w:p>
    <w:p w14:paraId="5764CA21" w14:textId="77777777" w:rsidR="00C4119F" w:rsidRPr="00C4119F" w:rsidRDefault="00C4119F" w:rsidP="00C4119F">
      <w:pPr>
        <w:spacing w:line="276" w:lineRule="auto"/>
        <w:jc w:val="both"/>
        <w:rPr>
          <w:rFonts w:ascii="Arial" w:hAnsi="Arial" w:cs="Arial"/>
          <w:sz w:val="22"/>
          <w:szCs w:val="22"/>
        </w:rPr>
      </w:pPr>
    </w:p>
    <w:p w14:paraId="50AB284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Base para montaje de los sensores de humo y sensores de temperatura</w:t>
      </w:r>
    </w:p>
    <w:p w14:paraId="51353942" w14:textId="77777777" w:rsidR="00C4119F" w:rsidRPr="00C4119F" w:rsidRDefault="00C4119F" w:rsidP="00C4119F">
      <w:pPr>
        <w:spacing w:line="276" w:lineRule="auto"/>
        <w:jc w:val="both"/>
        <w:rPr>
          <w:rFonts w:ascii="Arial" w:hAnsi="Arial" w:cs="Arial"/>
          <w:sz w:val="22"/>
          <w:szCs w:val="22"/>
        </w:rPr>
      </w:pPr>
    </w:p>
    <w:p w14:paraId="01E2706C"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MEDICIÓN Y PAGO</w:t>
      </w:r>
    </w:p>
    <w:p w14:paraId="66FF91BC" w14:textId="77777777" w:rsidR="00C4119F" w:rsidRPr="00C4119F" w:rsidRDefault="00C4119F" w:rsidP="00C4119F">
      <w:pPr>
        <w:spacing w:line="276" w:lineRule="auto"/>
        <w:jc w:val="both"/>
        <w:rPr>
          <w:rFonts w:ascii="Arial" w:hAnsi="Arial" w:cs="Arial"/>
          <w:sz w:val="22"/>
          <w:szCs w:val="22"/>
        </w:rPr>
      </w:pPr>
    </w:p>
    <w:p w14:paraId="7586C37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4E05D232" w14:textId="77777777" w:rsidR="00C4119F" w:rsidRPr="00C4119F" w:rsidRDefault="00C4119F" w:rsidP="00C4119F">
      <w:pPr>
        <w:spacing w:line="276" w:lineRule="auto"/>
        <w:jc w:val="both"/>
        <w:rPr>
          <w:rFonts w:ascii="Arial" w:hAnsi="Arial" w:cs="Arial"/>
          <w:sz w:val="22"/>
          <w:szCs w:val="22"/>
        </w:rPr>
      </w:pPr>
    </w:p>
    <w:p w14:paraId="350B3BCB" w14:textId="48BD9012"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0B01A1DB" w14:textId="77777777" w:rsidR="00C4119F" w:rsidRPr="00C4119F" w:rsidRDefault="00C4119F" w:rsidP="00C4119F">
      <w:pPr>
        <w:spacing w:line="276" w:lineRule="auto"/>
        <w:jc w:val="both"/>
        <w:rPr>
          <w:rFonts w:ascii="Arial" w:hAnsi="Arial" w:cs="Arial"/>
          <w:sz w:val="22"/>
          <w:szCs w:val="22"/>
        </w:rPr>
      </w:pPr>
    </w:p>
    <w:p w14:paraId="58AB107F"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6.  MÓDULO DE MONITOREO</w:t>
      </w:r>
    </w:p>
    <w:p w14:paraId="35A4ABFC"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4961E448"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09669FD8"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410EC4E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EA4F542"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0B3174AF"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4B7F6902" w14:textId="77777777" w:rsidR="00C4119F" w:rsidRPr="00C4119F" w:rsidRDefault="00C4119F" w:rsidP="00C4119F">
            <w:pPr>
              <w:spacing w:line="276" w:lineRule="auto"/>
              <w:jc w:val="both"/>
              <w:rPr>
                <w:rFonts w:ascii="Arial" w:hAnsi="Arial" w:cs="Arial"/>
                <w:sz w:val="22"/>
                <w:szCs w:val="22"/>
              </w:rPr>
            </w:pPr>
          </w:p>
          <w:p w14:paraId="71EC5D2C"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13BF4CF6"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MODDULO DE MONITOREO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CF8231B"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46677CF4" w14:textId="77777777" w:rsidR="00C4119F" w:rsidRPr="00C4119F" w:rsidRDefault="00C4119F" w:rsidP="00C4119F">
            <w:pPr>
              <w:spacing w:line="276" w:lineRule="auto"/>
              <w:jc w:val="both"/>
              <w:rPr>
                <w:rFonts w:ascii="Arial" w:hAnsi="Arial" w:cs="Arial"/>
                <w:sz w:val="22"/>
                <w:szCs w:val="22"/>
              </w:rPr>
            </w:pPr>
          </w:p>
        </w:tc>
      </w:tr>
    </w:tbl>
    <w:p w14:paraId="03562177" w14:textId="77777777" w:rsidR="00C4119F" w:rsidRPr="00C4119F" w:rsidRDefault="00C4119F" w:rsidP="00C4119F">
      <w:pPr>
        <w:spacing w:line="276" w:lineRule="auto"/>
        <w:jc w:val="both"/>
        <w:rPr>
          <w:rFonts w:ascii="Arial" w:hAnsi="Arial" w:cs="Arial"/>
          <w:sz w:val="22"/>
          <w:szCs w:val="22"/>
        </w:rPr>
      </w:pPr>
    </w:p>
    <w:p w14:paraId="1A4E751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Identifica automáticamente al dispositivo con la unidad de control a través del Módulo de Monitoreo</w:t>
      </w:r>
    </w:p>
    <w:p w14:paraId="4EEE1F2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Puede ser programado para monitorear contactos</w:t>
      </w:r>
    </w:p>
    <w:p w14:paraId="202D554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Energizado directamente desde el lazo SLC, no requiere alimentación adicional.</w:t>
      </w:r>
    </w:p>
    <w:p w14:paraId="062CB32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Alta inmunidad a ruidos de radio frecuencia y electromagnéticos.</w:t>
      </w:r>
    </w:p>
    <w:p w14:paraId="7BE0868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Dirección grabada en EEPROM</w:t>
      </w:r>
    </w:p>
    <w:p w14:paraId="6F96A45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LED indicador de condición del módulo, verde intermitente en estado normal y rojo en alarma.</w:t>
      </w:r>
    </w:p>
    <w:p w14:paraId="012B84A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Usado en sistemas inteligentes de 2 hilos donde la dirección es individual por cada módulo a través  de programación.</w:t>
      </w:r>
    </w:p>
    <w:p w14:paraId="7D8C0B6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Permite las conexiones de 2 y 4 hilos para conexiones clase A y clase B de dispositivos de entrada o inicialización.</w:t>
      </w:r>
    </w:p>
    <w:p w14:paraId="009E2C0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Voltaje de operación: 15-32 VDC pico.</w:t>
      </w:r>
    </w:p>
    <w:p w14:paraId="4F0B39F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Rango de humedad de operación: 10% al 93% humedad relativa sin condensación.</w:t>
      </w:r>
    </w:p>
    <w:p w14:paraId="7CBABDF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Rango de Temperatura: DE 0°C A 49°C.</w:t>
      </w:r>
    </w:p>
    <w:p w14:paraId="2317D71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Corriente en Operación: 600 microA a 24 VDC.</w:t>
      </w:r>
    </w:p>
    <w:p w14:paraId="64A2BC0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Resistencia de fin de línea de 22 k ohm.</w:t>
      </w:r>
    </w:p>
    <w:p w14:paraId="52156237" w14:textId="77777777" w:rsidR="00C4119F" w:rsidRPr="00C4119F" w:rsidRDefault="00C4119F" w:rsidP="00C4119F">
      <w:pPr>
        <w:spacing w:line="276" w:lineRule="auto"/>
        <w:jc w:val="both"/>
        <w:rPr>
          <w:rFonts w:ascii="Arial" w:hAnsi="Arial" w:cs="Arial"/>
          <w:sz w:val="22"/>
          <w:szCs w:val="22"/>
        </w:rPr>
      </w:pPr>
    </w:p>
    <w:p w14:paraId="1965BEDC" w14:textId="77777777" w:rsidR="00C4119F" w:rsidRPr="00D12BB1" w:rsidRDefault="00C4119F" w:rsidP="00C4119F">
      <w:pPr>
        <w:spacing w:line="276" w:lineRule="auto"/>
        <w:jc w:val="both"/>
        <w:rPr>
          <w:rFonts w:ascii="Arial" w:hAnsi="Arial" w:cs="Arial"/>
          <w:b/>
          <w:sz w:val="22"/>
          <w:szCs w:val="22"/>
        </w:rPr>
      </w:pPr>
      <w:r w:rsidRPr="00D12BB1">
        <w:rPr>
          <w:rFonts w:ascii="Arial" w:eastAsia="Arial" w:hAnsi="Arial" w:cs="Arial"/>
          <w:b/>
          <w:sz w:val="22"/>
          <w:szCs w:val="22"/>
        </w:rPr>
        <w:t>PROCEDIMIENTO DE TRABAJO</w:t>
      </w:r>
    </w:p>
    <w:p w14:paraId="6F57C075" w14:textId="77777777" w:rsidR="00C4119F" w:rsidRPr="00C4119F" w:rsidRDefault="00C4119F" w:rsidP="00C4119F">
      <w:pPr>
        <w:spacing w:line="276" w:lineRule="auto"/>
        <w:jc w:val="both"/>
        <w:rPr>
          <w:rFonts w:ascii="Arial" w:hAnsi="Arial" w:cs="Arial"/>
          <w:sz w:val="22"/>
          <w:szCs w:val="22"/>
        </w:rPr>
      </w:pPr>
    </w:p>
    <w:p w14:paraId="147F2DB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Instalar cada módulo de Monitoreo, se colocara en una caja 4X4 en la losa, estructura o Tumbado, cerca al dispositivo del tipo convencional o Sensor que se desea monitorear, a la cual se atornillara directamente el Modulo, en la posición o lugar que se indican en los planos</w:t>
      </w:r>
    </w:p>
    <w:p w14:paraId="6E0A480E" w14:textId="77777777" w:rsidR="00C4119F" w:rsidRPr="00C4119F" w:rsidRDefault="00C4119F" w:rsidP="00C4119F">
      <w:pPr>
        <w:spacing w:line="276" w:lineRule="auto"/>
        <w:jc w:val="both"/>
        <w:rPr>
          <w:rFonts w:ascii="Arial" w:hAnsi="Arial" w:cs="Arial"/>
          <w:sz w:val="22"/>
          <w:szCs w:val="22"/>
        </w:rPr>
      </w:pPr>
    </w:p>
    <w:p w14:paraId="1B7B3B3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tuberías para los módulos de Monitoreo serán del tipo EMT, según como se muestra en los planos para su recorrido y dimensiones.</w:t>
      </w:r>
    </w:p>
    <w:p w14:paraId="619BB02E" w14:textId="77777777" w:rsidR="00C4119F" w:rsidRPr="00C4119F" w:rsidRDefault="00C4119F" w:rsidP="00C4119F">
      <w:pPr>
        <w:spacing w:line="276" w:lineRule="auto"/>
        <w:jc w:val="both"/>
        <w:rPr>
          <w:rFonts w:ascii="Arial" w:hAnsi="Arial" w:cs="Arial"/>
          <w:sz w:val="22"/>
          <w:szCs w:val="22"/>
        </w:rPr>
      </w:pPr>
    </w:p>
    <w:p w14:paraId="2CC2B093"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MEDICIÓN Y PAGO</w:t>
      </w:r>
    </w:p>
    <w:p w14:paraId="43FCC567" w14:textId="77777777" w:rsidR="00C4119F" w:rsidRPr="00C4119F" w:rsidRDefault="00C4119F" w:rsidP="00C4119F">
      <w:pPr>
        <w:spacing w:line="276" w:lineRule="auto"/>
        <w:jc w:val="both"/>
        <w:rPr>
          <w:rFonts w:ascii="Arial" w:hAnsi="Arial" w:cs="Arial"/>
          <w:sz w:val="22"/>
          <w:szCs w:val="22"/>
        </w:rPr>
      </w:pPr>
    </w:p>
    <w:p w14:paraId="532DDDA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219C41D5" w14:textId="77777777" w:rsidR="00C4119F" w:rsidRPr="00C4119F" w:rsidRDefault="00C4119F" w:rsidP="00C4119F">
      <w:pPr>
        <w:spacing w:line="276" w:lineRule="auto"/>
        <w:jc w:val="both"/>
        <w:rPr>
          <w:rFonts w:ascii="Arial" w:hAnsi="Arial" w:cs="Arial"/>
          <w:sz w:val="22"/>
          <w:szCs w:val="22"/>
        </w:rPr>
      </w:pPr>
    </w:p>
    <w:p w14:paraId="029641C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59662803" w14:textId="77777777" w:rsidR="00C4119F" w:rsidRPr="00C4119F" w:rsidRDefault="00C4119F" w:rsidP="00C4119F">
      <w:pPr>
        <w:spacing w:line="276" w:lineRule="auto"/>
        <w:jc w:val="both"/>
        <w:rPr>
          <w:rFonts w:ascii="Arial" w:hAnsi="Arial" w:cs="Arial"/>
          <w:sz w:val="22"/>
          <w:szCs w:val="22"/>
        </w:rPr>
      </w:pPr>
    </w:p>
    <w:p w14:paraId="3F19E830"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7.  MÓDULO DE SALIDA SUPERVISADA EN CASO DE APERTURA O CORTO CIRCUITO</w:t>
      </w:r>
    </w:p>
    <w:p w14:paraId="5FED55E6"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09F44EA8"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2F0537F1"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763FD4CA"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9D34B16"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76DB7D6B"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7C7A3754" w14:textId="77777777" w:rsidR="00C4119F" w:rsidRPr="00C4119F" w:rsidRDefault="00C4119F" w:rsidP="00C4119F">
            <w:pPr>
              <w:spacing w:line="276" w:lineRule="auto"/>
              <w:jc w:val="both"/>
              <w:rPr>
                <w:rFonts w:ascii="Arial" w:hAnsi="Arial" w:cs="Arial"/>
                <w:sz w:val="22"/>
                <w:szCs w:val="22"/>
              </w:rPr>
            </w:pPr>
          </w:p>
          <w:p w14:paraId="77A98979"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3E0BDFD1"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MODULO DE SALIDA SUPERVISADA EN CASO DE APERTURA O CORTO CIRCUITO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8962E50"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647BA7A6" w14:textId="77777777" w:rsidR="00C4119F" w:rsidRPr="00C4119F" w:rsidRDefault="00C4119F" w:rsidP="00C4119F">
            <w:pPr>
              <w:spacing w:line="276" w:lineRule="auto"/>
              <w:jc w:val="both"/>
              <w:rPr>
                <w:rFonts w:ascii="Arial" w:hAnsi="Arial" w:cs="Arial"/>
                <w:sz w:val="22"/>
                <w:szCs w:val="22"/>
              </w:rPr>
            </w:pPr>
          </w:p>
        </w:tc>
      </w:tr>
    </w:tbl>
    <w:p w14:paraId="5D676436" w14:textId="77777777" w:rsidR="00C4119F" w:rsidRPr="00C4119F" w:rsidRDefault="00C4119F" w:rsidP="00C4119F">
      <w:pPr>
        <w:spacing w:line="276" w:lineRule="auto"/>
        <w:jc w:val="both"/>
        <w:rPr>
          <w:rFonts w:ascii="Arial" w:hAnsi="Arial" w:cs="Arial"/>
          <w:sz w:val="22"/>
          <w:szCs w:val="22"/>
        </w:rPr>
      </w:pPr>
    </w:p>
    <w:p w14:paraId="627C4CA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Identifica automáticamente al dispositivo con la unidad de control a través del Módulo de Control</w:t>
      </w:r>
    </w:p>
    <w:p w14:paraId="55955EC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Circuitos internos y relays energizados directamente desde el lazo SLC, no requiere alimentación adicional.</w:t>
      </w:r>
    </w:p>
    <w:p w14:paraId="5E612C3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Módulo de Control necesita energía para accionar luces estrobos y Sirenas o Zumbadores a través de los relés tipo C</w:t>
      </w:r>
    </w:p>
    <w:p w14:paraId="50EB125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Modulo de control debe usarse para conmutar los 24 VDC de la fuente que debe energizar los equipos actuadores y de Notificación de la unidad central de incendios </w:t>
      </w:r>
    </w:p>
    <w:p w14:paraId="652BD9A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Alta inmunidad a ruidos de radio frecuencia y electromagnéticos.</w:t>
      </w:r>
    </w:p>
    <w:p w14:paraId="5E49455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Dirección programada en EEPROM.</w:t>
      </w:r>
    </w:p>
    <w:p w14:paraId="3BF5EF8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LED indicador de condición del módulo, verde intermitente en estado normal o en comunicación y rojo en alarma.</w:t>
      </w:r>
    </w:p>
    <w:p w14:paraId="64F1D39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Usado en sistemas inteligentes de 2 hilos donde la dirección es individual por cada módulo a través  programación.</w:t>
      </w:r>
    </w:p>
    <w:p w14:paraId="2C50579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Voltaje de operación: 15-32 VDC pico.</w:t>
      </w:r>
    </w:p>
    <w:p w14:paraId="213D647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Rango de humedad de operación: 10% al 93% humedad relativa sin condensación.</w:t>
      </w:r>
    </w:p>
    <w:p w14:paraId="4B43376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Rango de Temperatura: 0°C A 49°C.</w:t>
      </w:r>
    </w:p>
    <w:p w14:paraId="6CB1BAB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Corriente en Operación: 390 microA a 24 VDC.</w:t>
      </w:r>
    </w:p>
    <w:p w14:paraId="7954FD2E" w14:textId="77777777" w:rsidR="00C4119F" w:rsidRPr="00C4119F" w:rsidRDefault="00C4119F" w:rsidP="00C4119F">
      <w:pPr>
        <w:spacing w:line="276" w:lineRule="auto"/>
        <w:jc w:val="both"/>
        <w:rPr>
          <w:rFonts w:ascii="Arial" w:hAnsi="Arial" w:cs="Arial"/>
          <w:sz w:val="22"/>
          <w:szCs w:val="22"/>
        </w:rPr>
      </w:pPr>
    </w:p>
    <w:p w14:paraId="4C81D3E8" w14:textId="77777777" w:rsidR="00C4119F" w:rsidRPr="00D12BB1" w:rsidRDefault="00C4119F" w:rsidP="00C4119F">
      <w:pPr>
        <w:spacing w:line="276" w:lineRule="auto"/>
        <w:jc w:val="both"/>
        <w:rPr>
          <w:rFonts w:ascii="Arial" w:hAnsi="Arial" w:cs="Arial"/>
          <w:b/>
          <w:sz w:val="22"/>
          <w:szCs w:val="22"/>
        </w:rPr>
      </w:pPr>
      <w:r w:rsidRPr="00D12BB1">
        <w:rPr>
          <w:rFonts w:ascii="Arial" w:eastAsia="Arial" w:hAnsi="Arial" w:cs="Arial"/>
          <w:b/>
          <w:sz w:val="22"/>
          <w:szCs w:val="22"/>
        </w:rPr>
        <w:t>PROCEDIMIENTO DE TRABAJO</w:t>
      </w:r>
    </w:p>
    <w:p w14:paraId="2BAB5169" w14:textId="77777777" w:rsidR="00C4119F" w:rsidRPr="00C4119F" w:rsidRDefault="00C4119F" w:rsidP="00C4119F">
      <w:pPr>
        <w:spacing w:line="276" w:lineRule="auto"/>
        <w:jc w:val="both"/>
        <w:rPr>
          <w:rFonts w:ascii="Arial" w:hAnsi="Arial" w:cs="Arial"/>
          <w:sz w:val="22"/>
          <w:szCs w:val="22"/>
        </w:rPr>
      </w:pPr>
    </w:p>
    <w:p w14:paraId="665EF2B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Instalar cada módulo de Control, se colocara  una caja 4X4 o en la losa, estructura, pared  o Tumbado, cercana al  grupo de dispositivos de anunciación que se desea controlar o disparar, a la cual se atornillara directamente el Modulo, en la posición o lugar que se indican en los planos</w:t>
      </w:r>
    </w:p>
    <w:p w14:paraId="63928B48" w14:textId="77777777" w:rsidR="00C4119F" w:rsidRPr="00C4119F" w:rsidRDefault="00C4119F" w:rsidP="00C4119F">
      <w:pPr>
        <w:spacing w:line="276" w:lineRule="auto"/>
        <w:jc w:val="both"/>
        <w:rPr>
          <w:rFonts w:ascii="Arial" w:hAnsi="Arial" w:cs="Arial"/>
          <w:sz w:val="22"/>
          <w:szCs w:val="22"/>
        </w:rPr>
      </w:pPr>
    </w:p>
    <w:p w14:paraId="07F62E7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tuberías para los módulos de Control serán del tipo EMT, según como se muestra en los planos para su recorrido y dimensiones.</w:t>
      </w:r>
    </w:p>
    <w:p w14:paraId="0A612E86" w14:textId="77777777" w:rsidR="00C4119F" w:rsidRPr="00C4119F" w:rsidRDefault="00C4119F" w:rsidP="00C4119F">
      <w:pPr>
        <w:spacing w:line="276" w:lineRule="auto"/>
        <w:jc w:val="both"/>
        <w:rPr>
          <w:rFonts w:ascii="Arial" w:hAnsi="Arial" w:cs="Arial"/>
          <w:sz w:val="22"/>
          <w:szCs w:val="22"/>
        </w:rPr>
      </w:pPr>
    </w:p>
    <w:p w14:paraId="4D42935C"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MEDICIÓN Y PAGO</w:t>
      </w:r>
    </w:p>
    <w:p w14:paraId="0E1C119B" w14:textId="77777777" w:rsidR="00C4119F" w:rsidRPr="00C4119F" w:rsidRDefault="00C4119F" w:rsidP="00C4119F">
      <w:pPr>
        <w:spacing w:line="276" w:lineRule="auto"/>
        <w:jc w:val="both"/>
        <w:rPr>
          <w:rFonts w:ascii="Arial" w:hAnsi="Arial" w:cs="Arial"/>
          <w:sz w:val="22"/>
          <w:szCs w:val="22"/>
        </w:rPr>
      </w:pPr>
    </w:p>
    <w:p w14:paraId="65DC315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4B5D9BC4" w14:textId="77777777" w:rsidR="00C4119F" w:rsidRPr="00C4119F" w:rsidRDefault="00C4119F" w:rsidP="00C4119F">
      <w:pPr>
        <w:spacing w:line="276" w:lineRule="auto"/>
        <w:jc w:val="both"/>
        <w:rPr>
          <w:rFonts w:ascii="Arial" w:hAnsi="Arial" w:cs="Arial"/>
          <w:sz w:val="22"/>
          <w:szCs w:val="22"/>
        </w:rPr>
      </w:pPr>
    </w:p>
    <w:p w14:paraId="612D7AC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388A45DD" w14:textId="77777777" w:rsidR="00C4119F" w:rsidRPr="00D12BB1" w:rsidRDefault="00C4119F" w:rsidP="00C4119F">
      <w:pPr>
        <w:spacing w:line="276" w:lineRule="auto"/>
        <w:jc w:val="both"/>
        <w:rPr>
          <w:rFonts w:ascii="Arial" w:hAnsi="Arial" w:cs="Arial"/>
          <w:b/>
          <w:sz w:val="22"/>
          <w:szCs w:val="22"/>
        </w:rPr>
      </w:pPr>
    </w:p>
    <w:p w14:paraId="2BA707ED"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 xml:space="preserve">8.  ESTACIÓN MANUAL DE DOBLE ACCIÓN </w:t>
      </w:r>
    </w:p>
    <w:p w14:paraId="41E7E45E"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3F0EB921"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7830B8B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002C65F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42512BEB"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491A07D4"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32E0F849" w14:textId="77777777" w:rsidR="00C4119F" w:rsidRPr="00C4119F" w:rsidRDefault="00C4119F" w:rsidP="00C4119F">
            <w:pPr>
              <w:spacing w:line="276" w:lineRule="auto"/>
              <w:jc w:val="both"/>
              <w:rPr>
                <w:rFonts w:ascii="Arial" w:hAnsi="Arial" w:cs="Arial"/>
                <w:sz w:val="22"/>
                <w:szCs w:val="22"/>
              </w:rPr>
            </w:pPr>
          </w:p>
          <w:p w14:paraId="7BA1E56D"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0CEB8FCB"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ESTACION MANUAL DE DOBLE ACCION </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43F828B3"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223E3F95" w14:textId="77777777" w:rsidR="00C4119F" w:rsidRPr="00C4119F" w:rsidRDefault="00C4119F" w:rsidP="00C4119F">
            <w:pPr>
              <w:spacing w:line="276" w:lineRule="auto"/>
              <w:jc w:val="both"/>
              <w:rPr>
                <w:rFonts w:ascii="Arial" w:hAnsi="Arial" w:cs="Arial"/>
                <w:sz w:val="22"/>
                <w:szCs w:val="22"/>
              </w:rPr>
            </w:pPr>
          </w:p>
        </w:tc>
      </w:tr>
    </w:tbl>
    <w:p w14:paraId="06AB1B8C" w14:textId="77777777" w:rsidR="00C4119F" w:rsidRPr="00C4119F" w:rsidRDefault="00C4119F" w:rsidP="00C4119F">
      <w:pPr>
        <w:spacing w:line="276" w:lineRule="auto"/>
        <w:jc w:val="both"/>
        <w:rPr>
          <w:rFonts w:ascii="Arial" w:hAnsi="Arial" w:cs="Arial"/>
          <w:sz w:val="22"/>
          <w:szCs w:val="22"/>
        </w:rPr>
      </w:pPr>
    </w:p>
    <w:p w14:paraId="6D4C80E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Estación manual de doble  acción, contacto N.O de 0.25AMP A 30 VDC o VAC.</w:t>
      </w:r>
    </w:p>
    <w:p w14:paraId="2AFB17B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Construcción en Lexan o Poli carbonato color rojo con leyenda “FIRE” </w:t>
      </w:r>
    </w:p>
    <w:p w14:paraId="7DC94E4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Cumple Norma UL38 Para actuadores Manuales</w:t>
      </w:r>
    </w:p>
    <w:p w14:paraId="2ECDA7C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Direccionable de bajo perfil, 2 cables para conexión del lazo en caso de ser direccionable.</w:t>
      </w:r>
    </w:p>
    <w:p w14:paraId="22A9718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LED indicador de condición</w:t>
      </w:r>
    </w:p>
    <w:p w14:paraId="5976114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Dirección programable en EEPROM</w:t>
      </w:r>
    </w:p>
    <w:p w14:paraId="2181AF9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Llave de desactivación normal </w:t>
      </w:r>
    </w:p>
    <w:p w14:paraId="073991FE" w14:textId="77777777" w:rsidR="00C4119F" w:rsidRPr="00C4119F" w:rsidRDefault="00C4119F" w:rsidP="00C4119F">
      <w:pPr>
        <w:spacing w:line="276" w:lineRule="auto"/>
        <w:jc w:val="both"/>
        <w:rPr>
          <w:rFonts w:ascii="Arial" w:hAnsi="Arial" w:cs="Arial"/>
          <w:sz w:val="22"/>
          <w:szCs w:val="22"/>
        </w:rPr>
      </w:pPr>
    </w:p>
    <w:p w14:paraId="46A26CDA" w14:textId="77777777" w:rsidR="00C4119F" w:rsidRPr="00D12BB1" w:rsidRDefault="00C4119F" w:rsidP="00C4119F">
      <w:pPr>
        <w:spacing w:line="276" w:lineRule="auto"/>
        <w:jc w:val="both"/>
        <w:rPr>
          <w:rFonts w:ascii="Arial" w:hAnsi="Arial" w:cs="Arial"/>
          <w:b/>
          <w:sz w:val="22"/>
          <w:szCs w:val="22"/>
        </w:rPr>
      </w:pPr>
      <w:r w:rsidRPr="00D12BB1">
        <w:rPr>
          <w:rFonts w:ascii="Arial" w:eastAsia="Arial" w:hAnsi="Arial" w:cs="Arial"/>
          <w:b/>
          <w:sz w:val="22"/>
          <w:szCs w:val="22"/>
        </w:rPr>
        <w:t>PROCEDIMIENTO DE TRABAJO</w:t>
      </w:r>
    </w:p>
    <w:p w14:paraId="6036CE25" w14:textId="77777777" w:rsidR="00C4119F" w:rsidRPr="00C4119F" w:rsidRDefault="00C4119F" w:rsidP="00C4119F">
      <w:pPr>
        <w:spacing w:line="276" w:lineRule="auto"/>
        <w:jc w:val="both"/>
        <w:rPr>
          <w:rFonts w:ascii="Arial" w:hAnsi="Arial" w:cs="Arial"/>
          <w:sz w:val="22"/>
          <w:szCs w:val="22"/>
        </w:rPr>
      </w:pPr>
    </w:p>
    <w:p w14:paraId="318F515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Instalar cada Estación Manual de Incendio, se colocara en una caja 4X4 a altura de Interruptor a no màs de 1.5 mts de la puerta de salida en la posición o lugar que se indican en los planos, a la cual se atornillara la estación Manual de Incendio.</w:t>
      </w:r>
    </w:p>
    <w:p w14:paraId="622F24CE" w14:textId="77777777" w:rsidR="00C4119F" w:rsidRPr="00C4119F" w:rsidRDefault="00C4119F" w:rsidP="00C4119F">
      <w:pPr>
        <w:spacing w:line="276" w:lineRule="auto"/>
        <w:jc w:val="both"/>
        <w:rPr>
          <w:rFonts w:ascii="Arial" w:hAnsi="Arial" w:cs="Arial"/>
          <w:sz w:val="22"/>
          <w:szCs w:val="22"/>
        </w:rPr>
      </w:pPr>
    </w:p>
    <w:p w14:paraId="45A3DC4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tuberías para las Estaciones manuales serán del tipo EMT según como se muestra en los planos para su recorrido y dimensiones.</w:t>
      </w:r>
    </w:p>
    <w:p w14:paraId="3A45BF9F" w14:textId="77777777" w:rsidR="00C4119F" w:rsidRPr="00C4119F" w:rsidRDefault="00C4119F" w:rsidP="00C4119F">
      <w:pPr>
        <w:spacing w:line="276" w:lineRule="auto"/>
        <w:jc w:val="both"/>
        <w:rPr>
          <w:rFonts w:ascii="Arial" w:hAnsi="Arial" w:cs="Arial"/>
          <w:sz w:val="22"/>
          <w:szCs w:val="22"/>
        </w:rPr>
      </w:pPr>
    </w:p>
    <w:p w14:paraId="20D502F7"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MEDICIÓN Y PAGO</w:t>
      </w:r>
    </w:p>
    <w:p w14:paraId="26DF8D28" w14:textId="77777777" w:rsidR="00C4119F" w:rsidRPr="00C4119F" w:rsidRDefault="00C4119F" w:rsidP="00C4119F">
      <w:pPr>
        <w:spacing w:line="276" w:lineRule="auto"/>
        <w:jc w:val="both"/>
        <w:rPr>
          <w:rFonts w:ascii="Arial" w:hAnsi="Arial" w:cs="Arial"/>
          <w:sz w:val="22"/>
          <w:szCs w:val="22"/>
        </w:rPr>
      </w:pPr>
    </w:p>
    <w:p w14:paraId="6936FFA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7DFBD9B3" w14:textId="77777777" w:rsidR="00C4119F" w:rsidRPr="00C4119F" w:rsidRDefault="00C4119F" w:rsidP="00C4119F">
      <w:pPr>
        <w:spacing w:line="276" w:lineRule="auto"/>
        <w:jc w:val="both"/>
        <w:rPr>
          <w:rFonts w:ascii="Arial" w:hAnsi="Arial" w:cs="Arial"/>
          <w:sz w:val="22"/>
          <w:szCs w:val="22"/>
        </w:rPr>
      </w:pPr>
    </w:p>
    <w:p w14:paraId="41DBB54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24C5DAAE" w14:textId="77777777" w:rsidR="00C4119F" w:rsidRPr="00C4119F" w:rsidRDefault="00C4119F" w:rsidP="00C4119F">
      <w:pPr>
        <w:spacing w:line="276" w:lineRule="auto"/>
        <w:jc w:val="both"/>
        <w:rPr>
          <w:rFonts w:ascii="Arial" w:hAnsi="Arial" w:cs="Arial"/>
          <w:sz w:val="22"/>
          <w:szCs w:val="22"/>
        </w:rPr>
      </w:pPr>
    </w:p>
    <w:p w14:paraId="55630B0B"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 xml:space="preserve">9.  LUZ ESTROBOSCÓPICA CON SIRENA </w:t>
      </w:r>
    </w:p>
    <w:p w14:paraId="53AB89EC"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1A1E57E5"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76D71645"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347E58B7"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E1E43DD"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352E9471"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191EA12B" w14:textId="77777777" w:rsidR="00C4119F" w:rsidRPr="00C4119F" w:rsidRDefault="00C4119F" w:rsidP="00C4119F">
            <w:pPr>
              <w:spacing w:line="276" w:lineRule="auto"/>
              <w:jc w:val="both"/>
              <w:rPr>
                <w:rFonts w:ascii="Arial" w:hAnsi="Arial" w:cs="Arial"/>
                <w:sz w:val="22"/>
                <w:szCs w:val="22"/>
              </w:rPr>
            </w:pPr>
          </w:p>
          <w:p w14:paraId="4719B235"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3FD66EF3"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LUZ ESTROBOSCOPICA CON SIRENA</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06B35FF"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4C0349AF" w14:textId="77777777" w:rsidR="00C4119F" w:rsidRPr="00C4119F" w:rsidRDefault="00C4119F" w:rsidP="00C4119F">
            <w:pPr>
              <w:spacing w:line="276" w:lineRule="auto"/>
              <w:jc w:val="both"/>
              <w:rPr>
                <w:rFonts w:ascii="Arial" w:hAnsi="Arial" w:cs="Arial"/>
                <w:sz w:val="22"/>
                <w:szCs w:val="22"/>
              </w:rPr>
            </w:pPr>
          </w:p>
        </w:tc>
      </w:tr>
    </w:tbl>
    <w:p w14:paraId="57019308" w14:textId="77777777" w:rsidR="00C4119F" w:rsidRPr="00C4119F" w:rsidRDefault="00C4119F" w:rsidP="00C4119F">
      <w:pPr>
        <w:spacing w:line="276" w:lineRule="auto"/>
        <w:jc w:val="both"/>
        <w:rPr>
          <w:rFonts w:ascii="Arial" w:hAnsi="Arial" w:cs="Arial"/>
          <w:sz w:val="22"/>
          <w:szCs w:val="22"/>
        </w:rPr>
      </w:pPr>
    </w:p>
    <w:p w14:paraId="72728DE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Voltaje de operación: 12/24VDC</w:t>
      </w:r>
    </w:p>
    <w:p w14:paraId="2FBA6AE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Rango de Temperatura: DE 0°C A 49°C</w:t>
      </w:r>
    </w:p>
    <w:p w14:paraId="1DA4CCC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Intensidad luminosa: 15/75 candelas homologada UL 1971</w:t>
      </w:r>
    </w:p>
    <w:p w14:paraId="564FECF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Instalación en sistemas que requieren Sincronización o no.</w:t>
      </w:r>
    </w:p>
    <w:p w14:paraId="5342AC4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Cableado con cable sólido AWG 12-18 según distancia.</w:t>
      </w:r>
    </w:p>
    <w:p w14:paraId="3FD8E76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Corriente de operación del Estrobo: 63 mA promedio a 24 VDC</w:t>
      </w:r>
    </w:p>
    <w:p w14:paraId="7F31532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Frecuencia de flash: 1 FLASH/seg.</w:t>
      </w:r>
    </w:p>
    <w:p w14:paraId="22509E2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Sirena con una capacidad minima de 83 dBA </w:t>
      </w:r>
      <w:r w:rsidRPr="00C4119F">
        <w:rPr>
          <w:rFonts w:ascii="Arial" w:hAnsi="Arial" w:cs="Arial"/>
          <w:sz w:val="22"/>
          <w:szCs w:val="22"/>
          <w:lang w:val="es-ES"/>
        </w:rPr>
        <w:t xml:space="preserve">@10 pies </w:t>
      </w:r>
    </w:p>
    <w:p w14:paraId="09CFBF4C" w14:textId="77777777" w:rsidR="00C4119F" w:rsidRPr="00C4119F" w:rsidRDefault="00C4119F" w:rsidP="00C4119F">
      <w:pPr>
        <w:spacing w:line="276" w:lineRule="auto"/>
        <w:jc w:val="both"/>
        <w:rPr>
          <w:rFonts w:ascii="Arial" w:hAnsi="Arial" w:cs="Arial"/>
          <w:sz w:val="22"/>
          <w:szCs w:val="22"/>
        </w:rPr>
      </w:pPr>
    </w:p>
    <w:p w14:paraId="01EA6F86" w14:textId="77777777" w:rsidR="00C4119F" w:rsidRPr="00C4119F" w:rsidRDefault="00C4119F" w:rsidP="00C4119F">
      <w:pPr>
        <w:spacing w:line="276" w:lineRule="auto"/>
        <w:jc w:val="both"/>
        <w:rPr>
          <w:rFonts w:ascii="Arial" w:hAnsi="Arial" w:cs="Arial"/>
          <w:sz w:val="22"/>
          <w:szCs w:val="22"/>
        </w:rPr>
      </w:pPr>
    </w:p>
    <w:p w14:paraId="19C521E7" w14:textId="77777777" w:rsidR="00C4119F" w:rsidRPr="00D12BB1" w:rsidRDefault="00C4119F" w:rsidP="00C4119F">
      <w:pPr>
        <w:spacing w:line="276" w:lineRule="auto"/>
        <w:jc w:val="both"/>
        <w:rPr>
          <w:rFonts w:ascii="Arial" w:hAnsi="Arial" w:cs="Arial"/>
          <w:b/>
          <w:sz w:val="22"/>
          <w:szCs w:val="22"/>
        </w:rPr>
      </w:pPr>
      <w:r w:rsidRPr="00D12BB1">
        <w:rPr>
          <w:rFonts w:ascii="Arial" w:eastAsia="Arial" w:hAnsi="Arial" w:cs="Arial"/>
          <w:b/>
          <w:sz w:val="22"/>
          <w:szCs w:val="22"/>
        </w:rPr>
        <w:t>PROCEDIMIENTO DE TRABAJO</w:t>
      </w:r>
    </w:p>
    <w:p w14:paraId="3AB25391" w14:textId="77777777" w:rsidR="00C4119F" w:rsidRPr="00C4119F" w:rsidRDefault="00C4119F" w:rsidP="00C4119F">
      <w:pPr>
        <w:spacing w:line="276" w:lineRule="auto"/>
        <w:jc w:val="both"/>
        <w:rPr>
          <w:rFonts w:ascii="Arial" w:hAnsi="Arial" w:cs="Arial"/>
          <w:sz w:val="22"/>
          <w:szCs w:val="22"/>
        </w:rPr>
      </w:pPr>
    </w:p>
    <w:p w14:paraId="663CB87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Instalar cada Luz Estroboscopica con sirena, se colocara en una caja 4X4 a altura de 2,30-3,0 mts de altura, siempre que el tumbado o Estructura lo permita, o directamente sobre el tumbado en la posición o lugar que se indican en los planos, a la cual se atornillara la Luz Estroboscopica.</w:t>
      </w:r>
    </w:p>
    <w:p w14:paraId="427CADED" w14:textId="77777777" w:rsidR="00C4119F" w:rsidRPr="00C4119F" w:rsidRDefault="00C4119F" w:rsidP="00C4119F">
      <w:pPr>
        <w:spacing w:line="276" w:lineRule="auto"/>
        <w:jc w:val="both"/>
        <w:rPr>
          <w:rFonts w:ascii="Arial" w:hAnsi="Arial" w:cs="Arial"/>
          <w:sz w:val="22"/>
          <w:szCs w:val="22"/>
        </w:rPr>
      </w:pPr>
    </w:p>
    <w:p w14:paraId="442945F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Las tuberías para las Luces Estroboscopicas serán del tipo EMT, según como se muestra en los planos para su recorrido y dimensiones.</w:t>
      </w:r>
    </w:p>
    <w:p w14:paraId="7E6F2CDD" w14:textId="77777777" w:rsidR="00C4119F" w:rsidRPr="00C4119F" w:rsidRDefault="00C4119F" w:rsidP="00C4119F">
      <w:pPr>
        <w:spacing w:line="276" w:lineRule="auto"/>
        <w:jc w:val="both"/>
        <w:rPr>
          <w:rFonts w:ascii="Arial" w:hAnsi="Arial" w:cs="Arial"/>
          <w:sz w:val="22"/>
          <w:szCs w:val="22"/>
        </w:rPr>
      </w:pPr>
    </w:p>
    <w:p w14:paraId="0A190357"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MEDICIÓN Y PAGO</w:t>
      </w:r>
    </w:p>
    <w:p w14:paraId="7CA1C731" w14:textId="77777777" w:rsidR="00C4119F" w:rsidRPr="00C4119F" w:rsidRDefault="00C4119F" w:rsidP="00C4119F">
      <w:pPr>
        <w:spacing w:line="276" w:lineRule="auto"/>
        <w:jc w:val="both"/>
        <w:rPr>
          <w:rFonts w:ascii="Arial" w:hAnsi="Arial" w:cs="Arial"/>
          <w:sz w:val="22"/>
          <w:szCs w:val="22"/>
        </w:rPr>
      </w:pPr>
    </w:p>
    <w:p w14:paraId="6563918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37D36D52" w14:textId="77777777" w:rsidR="00C4119F" w:rsidRPr="00C4119F" w:rsidRDefault="00C4119F" w:rsidP="00C4119F">
      <w:pPr>
        <w:spacing w:line="276" w:lineRule="auto"/>
        <w:jc w:val="both"/>
        <w:rPr>
          <w:rFonts w:ascii="Arial" w:hAnsi="Arial" w:cs="Arial"/>
          <w:sz w:val="22"/>
          <w:szCs w:val="22"/>
        </w:rPr>
      </w:pPr>
    </w:p>
    <w:p w14:paraId="4515A4E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6A630727" w14:textId="77777777" w:rsidR="00C4119F" w:rsidRPr="00C4119F" w:rsidRDefault="00C4119F" w:rsidP="00C4119F">
      <w:pPr>
        <w:spacing w:line="276" w:lineRule="auto"/>
        <w:jc w:val="both"/>
        <w:rPr>
          <w:rFonts w:ascii="Arial" w:hAnsi="Arial" w:cs="Arial"/>
          <w:sz w:val="22"/>
          <w:szCs w:val="22"/>
        </w:rPr>
      </w:pPr>
    </w:p>
    <w:p w14:paraId="741664F1"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10. LUZ ESTROBOSCOPICA PARA TUMBADO</w:t>
      </w:r>
    </w:p>
    <w:p w14:paraId="1A2B6278" w14:textId="77777777" w:rsidR="00C4119F" w:rsidRPr="00C4119F" w:rsidRDefault="00C4119F" w:rsidP="00C4119F">
      <w:pPr>
        <w:spacing w:line="276" w:lineRule="auto"/>
        <w:jc w:val="both"/>
        <w:rPr>
          <w:rFonts w:ascii="Arial" w:hAnsi="Arial" w:cs="Arial"/>
          <w:sz w:val="22"/>
          <w:szCs w:val="22"/>
        </w:rPr>
      </w:pPr>
    </w:p>
    <w:p w14:paraId="0D6D653F"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266F8723"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38D1D896"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656EBCE5"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4518531"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6EED13AD"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1FA0177E" w14:textId="77777777" w:rsidR="00C4119F" w:rsidRPr="00C4119F" w:rsidRDefault="00C4119F" w:rsidP="00C4119F">
            <w:pPr>
              <w:spacing w:line="276" w:lineRule="auto"/>
              <w:jc w:val="both"/>
              <w:rPr>
                <w:rFonts w:ascii="Arial" w:hAnsi="Arial" w:cs="Arial"/>
                <w:sz w:val="22"/>
                <w:szCs w:val="22"/>
              </w:rPr>
            </w:pPr>
          </w:p>
          <w:p w14:paraId="5BB20514"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5779B4F8"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LUZ ESTROBOSCOPICA PARA TUMBADO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3206CBA"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3DF80538" w14:textId="77777777" w:rsidR="00C4119F" w:rsidRPr="00C4119F" w:rsidRDefault="00C4119F" w:rsidP="00C4119F">
            <w:pPr>
              <w:spacing w:line="276" w:lineRule="auto"/>
              <w:jc w:val="both"/>
              <w:rPr>
                <w:rFonts w:ascii="Arial" w:hAnsi="Arial" w:cs="Arial"/>
                <w:sz w:val="22"/>
                <w:szCs w:val="22"/>
              </w:rPr>
            </w:pPr>
          </w:p>
        </w:tc>
      </w:tr>
    </w:tbl>
    <w:p w14:paraId="1818C7FD" w14:textId="77777777" w:rsidR="00C4119F" w:rsidRPr="00C4119F" w:rsidRDefault="00C4119F" w:rsidP="00C4119F">
      <w:pPr>
        <w:spacing w:line="276" w:lineRule="auto"/>
        <w:jc w:val="both"/>
        <w:rPr>
          <w:rFonts w:ascii="Arial" w:hAnsi="Arial" w:cs="Arial"/>
          <w:sz w:val="22"/>
          <w:szCs w:val="22"/>
        </w:rPr>
      </w:pPr>
    </w:p>
    <w:p w14:paraId="09BCFD5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Voltaje de operación: 12/24VDC</w:t>
      </w:r>
    </w:p>
    <w:p w14:paraId="3250CB6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Rango de Temperatura: DE 0°C A 49°C</w:t>
      </w:r>
    </w:p>
    <w:p w14:paraId="6098EAF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Intensidad luminosa: 15/75 candelas homologada UL 1971</w:t>
      </w:r>
    </w:p>
    <w:p w14:paraId="657BD64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Instalación en sistemas que requieren Sincronización o no.</w:t>
      </w:r>
    </w:p>
    <w:p w14:paraId="5AD96BD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Cableado con cable sólido AWG 12-18 según distancia.</w:t>
      </w:r>
    </w:p>
    <w:p w14:paraId="620AFA7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Corriente de operación del Estrobo: 63 mA promedio a 24 VDC</w:t>
      </w:r>
    </w:p>
    <w:p w14:paraId="5A37552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Frecuencia de flash: 1 FLASH/seg.</w:t>
      </w:r>
    </w:p>
    <w:p w14:paraId="17CAED0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Sirena con una capacidad minima de 83 dBA </w:t>
      </w:r>
      <w:r w:rsidRPr="00C4119F">
        <w:rPr>
          <w:rFonts w:ascii="Arial" w:hAnsi="Arial" w:cs="Arial"/>
          <w:sz w:val="22"/>
          <w:szCs w:val="22"/>
          <w:lang w:val="es-ES"/>
        </w:rPr>
        <w:t>@ 10 pies</w:t>
      </w:r>
    </w:p>
    <w:p w14:paraId="5EF2CA14" w14:textId="77777777" w:rsidR="00C4119F" w:rsidRPr="00C4119F" w:rsidRDefault="00C4119F" w:rsidP="00C4119F">
      <w:pPr>
        <w:spacing w:line="276" w:lineRule="auto"/>
        <w:jc w:val="both"/>
        <w:rPr>
          <w:rFonts w:ascii="Arial" w:hAnsi="Arial" w:cs="Arial"/>
          <w:sz w:val="22"/>
          <w:szCs w:val="22"/>
        </w:rPr>
      </w:pPr>
    </w:p>
    <w:p w14:paraId="233F3A22" w14:textId="77777777" w:rsidR="00C4119F" w:rsidRPr="00C4119F" w:rsidRDefault="00C4119F" w:rsidP="00C4119F">
      <w:pPr>
        <w:spacing w:line="276" w:lineRule="auto"/>
        <w:jc w:val="both"/>
        <w:rPr>
          <w:rFonts w:ascii="Arial" w:hAnsi="Arial" w:cs="Arial"/>
          <w:sz w:val="22"/>
          <w:szCs w:val="22"/>
        </w:rPr>
      </w:pPr>
    </w:p>
    <w:p w14:paraId="4BA5EE29"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37AE837F" w14:textId="77777777" w:rsidR="00C4119F" w:rsidRPr="00C4119F" w:rsidRDefault="00C4119F" w:rsidP="00C4119F">
      <w:pPr>
        <w:spacing w:line="276" w:lineRule="auto"/>
        <w:jc w:val="both"/>
        <w:rPr>
          <w:rFonts w:ascii="Arial" w:hAnsi="Arial" w:cs="Arial"/>
          <w:sz w:val="22"/>
          <w:szCs w:val="22"/>
        </w:rPr>
      </w:pPr>
    </w:p>
    <w:p w14:paraId="3CF7687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Instalar cada Luz Estroboscopica, se colocara en una caja 4X4 </w:t>
      </w:r>
      <w:r w:rsidRPr="00C4119F">
        <w:rPr>
          <w:rFonts w:ascii="Arial" w:hAnsi="Arial" w:cs="Arial"/>
          <w:sz w:val="22"/>
          <w:szCs w:val="22"/>
          <w:lang w:val="es-ES"/>
        </w:rPr>
        <w:t>en la loza</w:t>
      </w:r>
      <w:r w:rsidRPr="00C4119F">
        <w:rPr>
          <w:rFonts w:ascii="Arial" w:hAnsi="Arial" w:cs="Arial"/>
          <w:sz w:val="22"/>
          <w:szCs w:val="22"/>
        </w:rPr>
        <w:t xml:space="preserve">, </w:t>
      </w:r>
      <w:r w:rsidRPr="00C4119F">
        <w:rPr>
          <w:rFonts w:ascii="Arial" w:hAnsi="Arial" w:cs="Arial"/>
          <w:sz w:val="22"/>
          <w:szCs w:val="22"/>
          <w:lang w:val="es-ES"/>
        </w:rPr>
        <w:t>de alli se bajar</w:t>
      </w:r>
      <w:r w:rsidRPr="00C4119F">
        <w:rPr>
          <w:rFonts w:ascii="Arial" w:hAnsi="Arial" w:cs="Arial"/>
          <w:sz w:val="22"/>
          <w:szCs w:val="22"/>
        </w:rPr>
        <w:t>à con tuberìa flexible hacia una caja octogonal ubicada directamente sobre el tumbado en la posición o lugar que se indican en los planos, a la cual se atornillara la Luz Estroboscopica.</w:t>
      </w:r>
    </w:p>
    <w:p w14:paraId="7A707CF1" w14:textId="77777777" w:rsidR="00C4119F" w:rsidRPr="00C4119F" w:rsidRDefault="00C4119F" w:rsidP="00C4119F">
      <w:pPr>
        <w:spacing w:line="276" w:lineRule="auto"/>
        <w:jc w:val="both"/>
        <w:rPr>
          <w:rFonts w:ascii="Arial" w:hAnsi="Arial" w:cs="Arial"/>
          <w:sz w:val="22"/>
          <w:szCs w:val="22"/>
        </w:rPr>
      </w:pPr>
    </w:p>
    <w:p w14:paraId="48761B3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tuberías para las Luces Estroboscopicas serán del tipo EMT, según como se muestra en los planos para su recorrido y dimensiones.</w:t>
      </w:r>
    </w:p>
    <w:p w14:paraId="75FEFBF2" w14:textId="77777777" w:rsidR="00C4119F" w:rsidRPr="00C4119F" w:rsidRDefault="00C4119F" w:rsidP="00C4119F">
      <w:pPr>
        <w:spacing w:line="276" w:lineRule="auto"/>
        <w:jc w:val="both"/>
        <w:rPr>
          <w:rFonts w:ascii="Arial" w:hAnsi="Arial" w:cs="Arial"/>
          <w:sz w:val="22"/>
          <w:szCs w:val="22"/>
        </w:rPr>
      </w:pPr>
    </w:p>
    <w:p w14:paraId="5214737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759F76EC" w14:textId="77777777" w:rsidR="00C4119F" w:rsidRPr="00C4119F" w:rsidRDefault="00C4119F" w:rsidP="00C4119F">
      <w:pPr>
        <w:spacing w:line="276" w:lineRule="auto"/>
        <w:jc w:val="both"/>
        <w:rPr>
          <w:rFonts w:ascii="Arial" w:hAnsi="Arial" w:cs="Arial"/>
          <w:sz w:val="22"/>
          <w:szCs w:val="22"/>
        </w:rPr>
      </w:pPr>
    </w:p>
    <w:p w14:paraId="01A226E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44BA7C5A" w14:textId="77777777" w:rsidR="00C4119F" w:rsidRPr="00C4119F" w:rsidRDefault="00C4119F" w:rsidP="00C4119F">
      <w:pPr>
        <w:spacing w:line="276" w:lineRule="auto"/>
        <w:jc w:val="both"/>
        <w:rPr>
          <w:rFonts w:ascii="Arial" w:hAnsi="Arial" w:cs="Arial"/>
          <w:sz w:val="22"/>
          <w:szCs w:val="22"/>
        </w:rPr>
      </w:pPr>
    </w:p>
    <w:p w14:paraId="0048E8A3" w14:textId="2B4CCF7E"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0811762E"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lastRenderedPageBreak/>
        <w:t>11.  FUENTE NAC 8 AMP</w:t>
      </w:r>
    </w:p>
    <w:p w14:paraId="20EF88B3"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562C522C"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205BEF8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02017EC1"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E686661"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64715B72"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7D593A49" w14:textId="77777777" w:rsidR="00C4119F" w:rsidRPr="00C4119F" w:rsidRDefault="00C4119F" w:rsidP="00C4119F">
            <w:pPr>
              <w:spacing w:line="276" w:lineRule="auto"/>
              <w:jc w:val="both"/>
              <w:rPr>
                <w:rFonts w:ascii="Arial" w:hAnsi="Arial" w:cs="Arial"/>
                <w:sz w:val="22"/>
                <w:szCs w:val="22"/>
              </w:rPr>
            </w:pPr>
          </w:p>
          <w:p w14:paraId="631DF203"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0EDA41B9"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FUENTE NAC 8 AMP</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6180782"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42E4F3FF" w14:textId="77777777" w:rsidR="00C4119F" w:rsidRPr="00C4119F" w:rsidRDefault="00C4119F" w:rsidP="00C4119F">
            <w:pPr>
              <w:spacing w:line="276" w:lineRule="auto"/>
              <w:jc w:val="both"/>
              <w:rPr>
                <w:rFonts w:ascii="Arial" w:hAnsi="Arial" w:cs="Arial"/>
                <w:sz w:val="22"/>
                <w:szCs w:val="22"/>
              </w:rPr>
            </w:pPr>
          </w:p>
        </w:tc>
      </w:tr>
    </w:tbl>
    <w:p w14:paraId="6BCE0E23" w14:textId="77777777" w:rsidR="00C4119F" w:rsidRPr="00C4119F" w:rsidRDefault="00C4119F" w:rsidP="00C4119F">
      <w:pPr>
        <w:spacing w:line="276" w:lineRule="auto"/>
        <w:jc w:val="both"/>
        <w:rPr>
          <w:rFonts w:ascii="Arial" w:hAnsi="Arial" w:cs="Arial"/>
          <w:sz w:val="22"/>
          <w:szCs w:val="22"/>
        </w:rPr>
      </w:pPr>
    </w:p>
    <w:p w14:paraId="5B0139D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Dos entradas clase A o clase B FACP</w:t>
      </w:r>
    </w:p>
    <w:p w14:paraId="5915DBE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Dos entradas tipo relé para inicio de evento</w:t>
      </w:r>
    </w:p>
    <w:p w14:paraId="36A1259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Cuatro circuitos de indicación clase A o cuatro clase B  </w:t>
      </w:r>
    </w:p>
    <w:p w14:paraId="5F2C36C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Dos salidas clase B que pueden conectarse en paralelo para mayor potencia hacia un circuito de indicación</w:t>
      </w:r>
    </w:p>
    <w:p w14:paraId="3E3E1BC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Una salida auxiliar de alimentación @ 1 Amp</w:t>
      </w:r>
    </w:p>
    <w:p w14:paraId="6FBB7C1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Signal Circuit Trouble Memory, facilita la localización rápida de fallas intermitentes y elimina llamadas de servicio costosas. Un LED indica que una falla previa (corto, abierto, tierra) ha ocurrido en uno o más circuitos de salida</w:t>
      </w:r>
    </w:p>
    <w:p w14:paraId="0693D14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Modo de código 3 temporal</w:t>
      </w:r>
    </w:p>
    <w:p w14:paraId="6FCF50E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Alimentación: 110V</w:t>
      </w:r>
    </w:p>
    <w:p w14:paraId="7F5F80C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Monitoreo de falla de alimentación, presencia de baterías y bajo voltaje de batería</w:t>
      </w:r>
    </w:p>
    <w:p w14:paraId="0DDC9B5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Acomoda hasta dos baterías 12VDC/12AH</w:t>
      </w:r>
    </w:p>
    <w:p w14:paraId="633FA62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 DE TRABAJO</w:t>
      </w:r>
    </w:p>
    <w:p w14:paraId="1BD70330" w14:textId="77777777" w:rsidR="00C4119F" w:rsidRPr="00C4119F" w:rsidRDefault="00C4119F" w:rsidP="00C4119F">
      <w:pPr>
        <w:spacing w:line="276" w:lineRule="auto"/>
        <w:jc w:val="both"/>
        <w:rPr>
          <w:rFonts w:ascii="Arial" w:hAnsi="Arial" w:cs="Arial"/>
          <w:sz w:val="22"/>
          <w:szCs w:val="22"/>
        </w:rPr>
      </w:pPr>
    </w:p>
    <w:p w14:paraId="22A1FF1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La fuente NAC se instalará en la pared del cuarto elèctrico  para alimentar los circuitos de anunciado tipo NAC </w:t>
      </w:r>
    </w:p>
    <w:p w14:paraId="3BC2CC40" w14:textId="77777777" w:rsidR="00C4119F" w:rsidRPr="00C4119F" w:rsidRDefault="00C4119F" w:rsidP="00C4119F">
      <w:pPr>
        <w:spacing w:line="276" w:lineRule="auto"/>
        <w:jc w:val="both"/>
        <w:rPr>
          <w:rFonts w:ascii="Arial" w:hAnsi="Arial" w:cs="Arial"/>
          <w:sz w:val="22"/>
          <w:szCs w:val="22"/>
        </w:rPr>
      </w:pPr>
    </w:p>
    <w:p w14:paraId="3B22790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tuberías tanto de entrada como salida de cables serán del tipo EMT, según como se muestra en los planos para su recorrido y dimensiones.</w:t>
      </w:r>
    </w:p>
    <w:p w14:paraId="34891FB0" w14:textId="77777777" w:rsidR="00C4119F" w:rsidRPr="00C4119F" w:rsidRDefault="00C4119F" w:rsidP="00C4119F">
      <w:pPr>
        <w:spacing w:line="276" w:lineRule="auto"/>
        <w:jc w:val="both"/>
        <w:rPr>
          <w:rFonts w:ascii="Arial" w:hAnsi="Arial" w:cs="Arial"/>
          <w:sz w:val="22"/>
          <w:szCs w:val="22"/>
        </w:rPr>
      </w:pPr>
    </w:p>
    <w:p w14:paraId="0B91743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6624FEB5" w14:textId="77777777" w:rsidR="00C4119F" w:rsidRPr="00C4119F" w:rsidRDefault="00C4119F" w:rsidP="00C4119F">
      <w:pPr>
        <w:spacing w:line="276" w:lineRule="auto"/>
        <w:jc w:val="both"/>
        <w:rPr>
          <w:rFonts w:ascii="Arial" w:hAnsi="Arial" w:cs="Arial"/>
          <w:sz w:val="22"/>
          <w:szCs w:val="22"/>
        </w:rPr>
      </w:pPr>
    </w:p>
    <w:p w14:paraId="344C489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6D896C5E" w14:textId="77777777" w:rsidR="00C4119F" w:rsidRPr="00C4119F" w:rsidRDefault="00C4119F" w:rsidP="00C4119F">
      <w:pPr>
        <w:spacing w:line="276" w:lineRule="auto"/>
        <w:jc w:val="both"/>
        <w:rPr>
          <w:rFonts w:ascii="Arial" w:hAnsi="Arial" w:cs="Arial"/>
          <w:sz w:val="22"/>
          <w:szCs w:val="22"/>
        </w:rPr>
      </w:pPr>
    </w:p>
    <w:p w14:paraId="4C0F561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0366D1FB" w14:textId="77777777" w:rsidR="00C4119F" w:rsidRPr="00C4119F" w:rsidRDefault="00C4119F" w:rsidP="00C4119F">
      <w:pPr>
        <w:spacing w:line="276" w:lineRule="auto"/>
        <w:jc w:val="both"/>
        <w:rPr>
          <w:rFonts w:ascii="Arial" w:hAnsi="Arial" w:cs="Arial"/>
          <w:sz w:val="22"/>
          <w:szCs w:val="22"/>
        </w:rPr>
      </w:pPr>
    </w:p>
    <w:p w14:paraId="1A9235F2" w14:textId="77777777" w:rsidR="00C4119F" w:rsidRPr="00C4119F" w:rsidRDefault="00C4119F" w:rsidP="00C4119F">
      <w:pPr>
        <w:spacing w:line="276" w:lineRule="auto"/>
        <w:jc w:val="both"/>
        <w:rPr>
          <w:rFonts w:ascii="Arial" w:hAnsi="Arial" w:cs="Arial"/>
          <w:sz w:val="22"/>
          <w:szCs w:val="22"/>
        </w:rPr>
      </w:pPr>
    </w:p>
    <w:p w14:paraId="762C3B62" w14:textId="77777777" w:rsidR="00C4119F" w:rsidRPr="00C4119F" w:rsidRDefault="00C4119F" w:rsidP="00C4119F">
      <w:pPr>
        <w:spacing w:line="276" w:lineRule="auto"/>
        <w:jc w:val="both"/>
        <w:rPr>
          <w:rFonts w:ascii="Arial" w:hAnsi="Arial" w:cs="Arial"/>
          <w:sz w:val="22"/>
          <w:szCs w:val="22"/>
        </w:rPr>
      </w:pPr>
    </w:p>
    <w:p w14:paraId="05CB332B" w14:textId="77777777" w:rsidR="00C4119F" w:rsidRDefault="00C4119F" w:rsidP="00C4119F">
      <w:pPr>
        <w:spacing w:line="276" w:lineRule="auto"/>
        <w:jc w:val="both"/>
        <w:rPr>
          <w:rFonts w:ascii="Arial" w:hAnsi="Arial" w:cs="Arial"/>
          <w:sz w:val="22"/>
          <w:szCs w:val="22"/>
        </w:rPr>
      </w:pPr>
    </w:p>
    <w:p w14:paraId="3CC0DD28" w14:textId="77777777" w:rsidR="00D12BB1" w:rsidRDefault="00D12BB1" w:rsidP="00C4119F">
      <w:pPr>
        <w:spacing w:line="276" w:lineRule="auto"/>
        <w:jc w:val="both"/>
        <w:rPr>
          <w:rFonts w:ascii="Arial" w:hAnsi="Arial" w:cs="Arial"/>
          <w:sz w:val="22"/>
          <w:szCs w:val="22"/>
        </w:rPr>
      </w:pPr>
    </w:p>
    <w:p w14:paraId="4DF10CD7" w14:textId="77777777" w:rsidR="00D12BB1" w:rsidRDefault="00D12BB1" w:rsidP="00C4119F">
      <w:pPr>
        <w:spacing w:line="276" w:lineRule="auto"/>
        <w:jc w:val="both"/>
        <w:rPr>
          <w:rFonts w:ascii="Arial" w:hAnsi="Arial" w:cs="Arial"/>
          <w:sz w:val="22"/>
          <w:szCs w:val="22"/>
        </w:rPr>
      </w:pPr>
    </w:p>
    <w:p w14:paraId="33866E9F" w14:textId="77777777" w:rsidR="00D12BB1" w:rsidRDefault="00D12BB1" w:rsidP="00C4119F">
      <w:pPr>
        <w:spacing w:line="276" w:lineRule="auto"/>
        <w:jc w:val="both"/>
        <w:rPr>
          <w:rFonts w:ascii="Arial" w:hAnsi="Arial" w:cs="Arial"/>
          <w:sz w:val="22"/>
          <w:szCs w:val="22"/>
        </w:rPr>
      </w:pPr>
    </w:p>
    <w:p w14:paraId="474E8D6C" w14:textId="77777777" w:rsidR="00D12BB1" w:rsidRDefault="00D12BB1" w:rsidP="00C4119F">
      <w:pPr>
        <w:spacing w:line="276" w:lineRule="auto"/>
        <w:jc w:val="both"/>
        <w:rPr>
          <w:rFonts w:ascii="Arial" w:hAnsi="Arial" w:cs="Arial"/>
          <w:sz w:val="22"/>
          <w:szCs w:val="22"/>
        </w:rPr>
      </w:pPr>
    </w:p>
    <w:p w14:paraId="2B9442E6" w14:textId="77777777" w:rsidR="00D12BB1" w:rsidRDefault="00D12BB1" w:rsidP="00C4119F">
      <w:pPr>
        <w:spacing w:line="276" w:lineRule="auto"/>
        <w:jc w:val="both"/>
        <w:rPr>
          <w:rFonts w:ascii="Arial" w:hAnsi="Arial" w:cs="Arial"/>
          <w:sz w:val="22"/>
          <w:szCs w:val="22"/>
        </w:rPr>
      </w:pPr>
    </w:p>
    <w:p w14:paraId="71D74326" w14:textId="77777777" w:rsidR="00D12BB1" w:rsidRPr="00C4119F" w:rsidRDefault="00D12BB1" w:rsidP="00C4119F">
      <w:pPr>
        <w:spacing w:line="276" w:lineRule="auto"/>
        <w:jc w:val="both"/>
        <w:rPr>
          <w:rFonts w:ascii="Arial" w:hAnsi="Arial" w:cs="Arial"/>
          <w:sz w:val="22"/>
          <w:szCs w:val="22"/>
        </w:rPr>
      </w:pPr>
    </w:p>
    <w:p w14:paraId="5F76BD67"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lastRenderedPageBreak/>
        <w:t>12.  BATERIA 12VDC 7AH</w:t>
      </w:r>
    </w:p>
    <w:p w14:paraId="694D0EE1"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0AE0038A"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4C40AE3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68697EED"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2373459"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1AF8FE20"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4EF48A5E" w14:textId="77777777" w:rsidR="00C4119F" w:rsidRPr="00C4119F" w:rsidRDefault="00C4119F" w:rsidP="00C4119F">
            <w:pPr>
              <w:spacing w:line="276" w:lineRule="auto"/>
              <w:jc w:val="both"/>
              <w:rPr>
                <w:rFonts w:ascii="Arial" w:hAnsi="Arial" w:cs="Arial"/>
                <w:sz w:val="22"/>
                <w:szCs w:val="22"/>
              </w:rPr>
            </w:pPr>
          </w:p>
          <w:p w14:paraId="166D0BB2"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70667371"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BATERIA 12VDC 7 AH</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567B6B4"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16D8EC96" w14:textId="77777777" w:rsidR="00C4119F" w:rsidRPr="00C4119F" w:rsidRDefault="00C4119F" w:rsidP="00C4119F">
            <w:pPr>
              <w:spacing w:line="276" w:lineRule="auto"/>
              <w:jc w:val="both"/>
              <w:rPr>
                <w:rFonts w:ascii="Arial" w:hAnsi="Arial" w:cs="Arial"/>
                <w:sz w:val="22"/>
                <w:szCs w:val="22"/>
              </w:rPr>
            </w:pPr>
          </w:p>
        </w:tc>
      </w:tr>
    </w:tbl>
    <w:p w14:paraId="5D39DDFA" w14:textId="77777777" w:rsidR="00C4119F" w:rsidRPr="00C4119F" w:rsidRDefault="00C4119F" w:rsidP="00C4119F">
      <w:pPr>
        <w:spacing w:line="276" w:lineRule="auto"/>
        <w:jc w:val="both"/>
        <w:rPr>
          <w:rFonts w:ascii="Arial" w:hAnsi="Arial" w:cs="Arial"/>
          <w:sz w:val="22"/>
          <w:szCs w:val="22"/>
        </w:rPr>
      </w:pPr>
    </w:p>
    <w:p w14:paraId="10059D2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Batería de libre mantenimiento tipo sellada Acido-plomo</w:t>
      </w:r>
    </w:p>
    <w:p w14:paraId="426BD3F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12VDC, 7AH</w:t>
      </w:r>
    </w:p>
    <w:p w14:paraId="3DB0686D" w14:textId="77777777" w:rsidR="00C4119F" w:rsidRPr="00C4119F" w:rsidRDefault="00C4119F" w:rsidP="00C4119F">
      <w:pPr>
        <w:spacing w:line="276" w:lineRule="auto"/>
        <w:jc w:val="both"/>
        <w:rPr>
          <w:rFonts w:ascii="Arial" w:hAnsi="Arial" w:cs="Arial"/>
          <w:sz w:val="22"/>
          <w:szCs w:val="22"/>
        </w:rPr>
      </w:pPr>
    </w:p>
    <w:p w14:paraId="33A2FD6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 DE TRABAJO</w:t>
      </w:r>
    </w:p>
    <w:p w14:paraId="0EE14B04" w14:textId="77777777" w:rsidR="00C4119F" w:rsidRPr="00C4119F" w:rsidRDefault="00C4119F" w:rsidP="00C4119F">
      <w:pPr>
        <w:spacing w:line="276" w:lineRule="auto"/>
        <w:jc w:val="both"/>
        <w:rPr>
          <w:rFonts w:ascii="Arial" w:hAnsi="Arial" w:cs="Arial"/>
          <w:sz w:val="22"/>
          <w:szCs w:val="22"/>
        </w:rPr>
      </w:pPr>
    </w:p>
    <w:p w14:paraId="74079B1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Se instalará el número calculado de baterías de acuerdo a las necesidades de cada panel, la conexión se la realizará con las fuentes de alimentación/UPS </w:t>
      </w:r>
    </w:p>
    <w:p w14:paraId="62D4A102" w14:textId="77777777" w:rsidR="00C4119F" w:rsidRPr="00C4119F" w:rsidRDefault="00C4119F" w:rsidP="00C4119F">
      <w:pPr>
        <w:spacing w:line="276" w:lineRule="auto"/>
        <w:jc w:val="both"/>
        <w:rPr>
          <w:rFonts w:ascii="Arial" w:hAnsi="Arial" w:cs="Arial"/>
          <w:sz w:val="22"/>
          <w:szCs w:val="22"/>
        </w:rPr>
      </w:pPr>
    </w:p>
    <w:p w14:paraId="1231AEA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17063036" w14:textId="77777777" w:rsidR="00C4119F" w:rsidRPr="00C4119F" w:rsidRDefault="00C4119F" w:rsidP="00C4119F">
      <w:pPr>
        <w:spacing w:line="276" w:lineRule="auto"/>
        <w:jc w:val="both"/>
        <w:rPr>
          <w:rFonts w:ascii="Arial" w:hAnsi="Arial" w:cs="Arial"/>
          <w:sz w:val="22"/>
          <w:szCs w:val="22"/>
        </w:rPr>
      </w:pPr>
    </w:p>
    <w:p w14:paraId="63743E8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7D901370" w14:textId="77777777" w:rsidR="00C4119F" w:rsidRPr="00C4119F" w:rsidRDefault="00C4119F" w:rsidP="00C4119F">
      <w:pPr>
        <w:spacing w:line="276" w:lineRule="auto"/>
        <w:jc w:val="both"/>
        <w:rPr>
          <w:rFonts w:ascii="Arial" w:hAnsi="Arial" w:cs="Arial"/>
          <w:sz w:val="22"/>
          <w:szCs w:val="22"/>
        </w:rPr>
      </w:pPr>
    </w:p>
    <w:p w14:paraId="1B46B1B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021B8C7A" w14:textId="77777777" w:rsidR="00C4119F" w:rsidRPr="00C4119F" w:rsidRDefault="00C4119F" w:rsidP="00C4119F">
      <w:pPr>
        <w:spacing w:line="276" w:lineRule="auto"/>
        <w:jc w:val="both"/>
        <w:rPr>
          <w:rFonts w:ascii="Arial" w:hAnsi="Arial" w:cs="Arial"/>
          <w:sz w:val="22"/>
          <w:szCs w:val="22"/>
        </w:rPr>
      </w:pPr>
    </w:p>
    <w:p w14:paraId="75E8C822"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13.  CABLE FR162</w:t>
      </w:r>
    </w:p>
    <w:p w14:paraId="7E52B9CF"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445B858F"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46AF3BE6"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4B99D09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6E3986D"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6090E046"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061F9160" w14:textId="77777777" w:rsidR="00C4119F" w:rsidRPr="00C4119F" w:rsidRDefault="00C4119F" w:rsidP="00C4119F">
            <w:pPr>
              <w:spacing w:line="276" w:lineRule="auto"/>
              <w:jc w:val="both"/>
              <w:rPr>
                <w:rFonts w:ascii="Arial" w:hAnsi="Arial" w:cs="Arial"/>
                <w:sz w:val="22"/>
                <w:szCs w:val="22"/>
              </w:rPr>
            </w:pPr>
          </w:p>
          <w:p w14:paraId="0418BBDD"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43EBB24D"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CABLE FR 162</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44240379"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m</w:t>
            </w:r>
          </w:p>
          <w:p w14:paraId="34A60815" w14:textId="77777777" w:rsidR="00C4119F" w:rsidRPr="00C4119F" w:rsidRDefault="00C4119F" w:rsidP="00C4119F">
            <w:pPr>
              <w:spacing w:line="276" w:lineRule="auto"/>
              <w:jc w:val="both"/>
              <w:rPr>
                <w:rFonts w:ascii="Arial" w:hAnsi="Arial" w:cs="Arial"/>
                <w:sz w:val="22"/>
                <w:szCs w:val="22"/>
              </w:rPr>
            </w:pPr>
          </w:p>
        </w:tc>
      </w:tr>
    </w:tbl>
    <w:p w14:paraId="30F8C4AF" w14:textId="77777777" w:rsidR="00C4119F" w:rsidRPr="00C4119F" w:rsidRDefault="00C4119F" w:rsidP="00C4119F">
      <w:pPr>
        <w:spacing w:line="276" w:lineRule="auto"/>
        <w:jc w:val="both"/>
        <w:rPr>
          <w:rFonts w:ascii="Arial" w:hAnsi="Arial" w:cs="Arial"/>
          <w:sz w:val="22"/>
          <w:szCs w:val="22"/>
        </w:rPr>
      </w:pPr>
    </w:p>
    <w:p w14:paraId="529E2C9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Cable trenzado dos conductores # 16 AWG, shielded</w:t>
      </w:r>
    </w:p>
    <w:p w14:paraId="19216D7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Tipo FPLR cumple UL CMR o CL3R</w:t>
      </w:r>
    </w:p>
    <w:p w14:paraId="3271CC3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Aprobado bajo UL1424 y UL1666</w:t>
      </w:r>
    </w:p>
    <w:p w14:paraId="52B54814" w14:textId="77777777" w:rsidR="00C4119F" w:rsidRPr="00C4119F" w:rsidRDefault="00C4119F" w:rsidP="00C4119F">
      <w:pPr>
        <w:spacing w:line="276" w:lineRule="auto"/>
        <w:jc w:val="both"/>
        <w:rPr>
          <w:rFonts w:ascii="Arial" w:hAnsi="Arial" w:cs="Arial"/>
          <w:sz w:val="22"/>
          <w:szCs w:val="22"/>
        </w:rPr>
      </w:pPr>
    </w:p>
    <w:p w14:paraId="0F9B142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 DE TRABAJO</w:t>
      </w:r>
    </w:p>
    <w:p w14:paraId="4B6059A2" w14:textId="77777777" w:rsidR="00C4119F" w:rsidRPr="00C4119F" w:rsidRDefault="00C4119F" w:rsidP="00C4119F">
      <w:pPr>
        <w:spacing w:line="276" w:lineRule="auto"/>
        <w:jc w:val="both"/>
        <w:rPr>
          <w:rFonts w:ascii="Arial" w:hAnsi="Arial" w:cs="Arial"/>
          <w:sz w:val="22"/>
          <w:szCs w:val="22"/>
        </w:rPr>
      </w:pPr>
    </w:p>
    <w:p w14:paraId="4A5B6A4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utilizará para realizar las conexiones entre los sensores y equipo de anuncio hacia el panel de control contra incendio.</w:t>
      </w:r>
    </w:p>
    <w:p w14:paraId="3009ECA2" w14:textId="77777777" w:rsidR="00C4119F" w:rsidRPr="00C4119F" w:rsidRDefault="00C4119F" w:rsidP="00C4119F">
      <w:pPr>
        <w:spacing w:line="276" w:lineRule="auto"/>
        <w:jc w:val="both"/>
        <w:rPr>
          <w:rFonts w:ascii="Arial" w:hAnsi="Arial" w:cs="Arial"/>
          <w:sz w:val="22"/>
          <w:szCs w:val="22"/>
        </w:rPr>
      </w:pPr>
    </w:p>
    <w:p w14:paraId="07C7C27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tendido se lo realizará de acuerdo a las normas sobre la canaleta principal y tuberías EMT de llegada a cada sensor / anunciador.</w:t>
      </w:r>
    </w:p>
    <w:p w14:paraId="157C313D" w14:textId="77777777" w:rsidR="00C4119F" w:rsidRPr="00C4119F" w:rsidRDefault="00C4119F" w:rsidP="00C4119F">
      <w:pPr>
        <w:spacing w:line="276" w:lineRule="auto"/>
        <w:jc w:val="both"/>
        <w:rPr>
          <w:rFonts w:ascii="Arial" w:hAnsi="Arial" w:cs="Arial"/>
          <w:sz w:val="22"/>
          <w:szCs w:val="22"/>
        </w:rPr>
      </w:pPr>
    </w:p>
    <w:p w14:paraId="5879BB1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510C2C17" w14:textId="77777777" w:rsidR="00C4119F" w:rsidRPr="00C4119F" w:rsidRDefault="00C4119F" w:rsidP="00C4119F">
      <w:pPr>
        <w:spacing w:line="276" w:lineRule="auto"/>
        <w:jc w:val="both"/>
        <w:rPr>
          <w:rFonts w:ascii="Arial" w:hAnsi="Arial" w:cs="Arial"/>
          <w:sz w:val="22"/>
          <w:szCs w:val="22"/>
        </w:rPr>
      </w:pPr>
    </w:p>
    <w:p w14:paraId="5B043F0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 xml:space="preserve">Para la cuantificación o medición se considerará el sistema instalado y probado. </w:t>
      </w:r>
    </w:p>
    <w:p w14:paraId="4CF3C79D" w14:textId="77777777" w:rsidR="00C4119F" w:rsidRPr="00C4119F" w:rsidRDefault="00C4119F" w:rsidP="00C4119F">
      <w:pPr>
        <w:spacing w:line="276" w:lineRule="auto"/>
        <w:jc w:val="both"/>
        <w:rPr>
          <w:rFonts w:ascii="Arial" w:hAnsi="Arial" w:cs="Arial"/>
          <w:sz w:val="22"/>
          <w:szCs w:val="22"/>
        </w:rPr>
      </w:pPr>
    </w:p>
    <w:p w14:paraId="3F3DAF7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3C817BD7" w14:textId="77777777" w:rsidR="00C4119F" w:rsidRPr="00C4119F" w:rsidRDefault="00C4119F" w:rsidP="00C4119F">
      <w:pPr>
        <w:spacing w:line="276" w:lineRule="auto"/>
        <w:jc w:val="both"/>
        <w:rPr>
          <w:rFonts w:ascii="Arial" w:hAnsi="Arial" w:cs="Arial"/>
          <w:sz w:val="22"/>
          <w:szCs w:val="22"/>
        </w:rPr>
      </w:pPr>
    </w:p>
    <w:p w14:paraId="4E78BA80"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14. MODEM DE DATOS VIA RADIO</w:t>
      </w:r>
    </w:p>
    <w:p w14:paraId="0897A0B6" w14:textId="77777777" w:rsidR="00C4119F" w:rsidRPr="00C4119F" w:rsidRDefault="00C4119F" w:rsidP="00C4119F">
      <w:pPr>
        <w:spacing w:line="276" w:lineRule="auto"/>
        <w:jc w:val="both"/>
        <w:rPr>
          <w:rFonts w:ascii="Arial" w:hAnsi="Arial" w:cs="Arial"/>
          <w:sz w:val="22"/>
          <w:szCs w:val="22"/>
        </w:rPr>
      </w:pPr>
    </w:p>
    <w:p w14:paraId="3BFD2249"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2F26D278"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79191EE3"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53C2D88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4F9D329"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25EAB439"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7F6501C2" w14:textId="77777777" w:rsidR="00C4119F" w:rsidRPr="00C4119F" w:rsidRDefault="00C4119F" w:rsidP="00C4119F">
            <w:pPr>
              <w:spacing w:line="276" w:lineRule="auto"/>
              <w:jc w:val="both"/>
              <w:rPr>
                <w:rFonts w:ascii="Arial" w:hAnsi="Arial" w:cs="Arial"/>
                <w:sz w:val="22"/>
                <w:szCs w:val="22"/>
              </w:rPr>
            </w:pPr>
          </w:p>
          <w:p w14:paraId="61016A35"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0E54617A"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MODEM DE DATOS VIA RADIO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62C4037"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m</w:t>
            </w:r>
          </w:p>
          <w:p w14:paraId="7AA84EFA" w14:textId="77777777" w:rsidR="00C4119F" w:rsidRPr="00C4119F" w:rsidRDefault="00C4119F" w:rsidP="00C4119F">
            <w:pPr>
              <w:spacing w:line="276" w:lineRule="auto"/>
              <w:jc w:val="both"/>
              <w:rPr>
                <w:rFonts w:ascii="Arial" w:hAnsi="Arial" w:cs="Arial"/>
                <w:sz w:val="22"/>
                <w:szCs w:val="22"/>
              </w:rPr>
            </w:pPr>
          </w:p>
        </w:tc>
      </w:tr>
    </w:tbl>
    <w:p w14:paraId="3810BBA9" w14:textId="77777777" w:rsidR="00C4119F" w:rsidRPr="00C4119F" w:rsidRDefault="00C4119F" w:rsidP="00C4119F">
      <w:pPr>
        <w:spacing w:line="276" w:lineRule="auto"/>
        <w:jc w:val="both"/>
        <w:rPr>
          <w:rFonts w:ascii="Arial" w:hAnsi="Arial" w:cs="Arial"/>
          <w:sz w:val="22"/>
          <w:szCs w:val="22"/>
        </w:rPr>
      </w:pPr>
    </w:p>
    <w:p w14:paraId="74FC0AC6" w14:textId="77777777" w:rsidR="00C4119F" w:rsidRPr="00C4119F" w:rsidRDefault="00C4119F" w:rsidP="00C4119F">
      <w:pPr>
        <w:spacing w:line="276" w:lineRule="auto"/>
        <w:jc w:val="both"/>
        <w:rPr>
          <w:rFonts w:ascii="Arial" w:hAnsi="Arial" w:cs="Arial"/>
          <w:sz w:val="22"/>
          <w:szCs w:val="22"/>
        </w:rPr>
      </w:pPr>
    </w:p>
    <w:p w14:paraId="0436399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 el fin de simplificar la instalaciòn del sistema de seguridad contra incendio debido a la topologìa del terreno, se instalarà un Modem de Datos via Radio para enlazar el edificio de bodegas con el sistema principal a instalarse en las unidades de laboratorio,</w:t>
      </w:r>
    </w:p>
    <w:p w14:paraId="2F4CA389" w14:textId="77777777" w:rsidR="00C4119F" w:rsidRPr="00C4119F" w:rsidRDefault="00C4119F" w:rsidP="00C4119F">
      <w:pPr>
        <w:spacing w:line="276" w:lineRule="auto"/>
        <w:jc w:val="both"/>
        <w:rPr>
          <w:rFonts w:ascii="Arial" w:hAnsi="Arial" w:cs="Arial"/>
          <w:sz w:val="22"/>
          <w:szCs w:val="22"/>
        </w:rPr>
      </w:pPr>
    </w:p>
    <w:p w14:paraId="2A2A896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CARACTERISTICAS:</w:t>
      </w:r>
    </w:p>
    <w:p w14:paraId="3CE5E499" w14:textId="77777777" w:rsidR="00C4119F" w:rsidRPr="00C4119F" w:rsidRDefault="00C4119F" w:rsidP="00C4119F">
      <w:pPr>
        <w:spacing w:line="276" w:lineRule="auto"/>
        <w:jc w:val="both"/>
        <w:rPr>
          <w:rFonts w:ascii="Arial" w:hAnsi="Arial" w:cs="Arial"/>
          <w:sz w:val="22"/>
          <w:szCs w:val="22"/>
        </w:rPr>
      </w:pPr>
    </w:p>
    <w:p w14:paraId="5A7F938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 Frecuencia de operaciòn: 900 MHz</w:t>
      </w:r>
    </w:p>
    <w:p w14:paraId="6B4C7D7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Comunicaciòn RS-485</w:t>
      </w:r>
    </w:p>
    <w:p w14:paraId="7076E22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Voltaje de operaciòn: 5-45 VDC</w:t>
      </w:r>
    </w:p>
    <w:p w14:paraId="1BCEBF6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Calificaciòn NEMA IP66 </w:t>
      </w:r>
    </w:p>
    <w:p w14:paraId="6592503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Velocidad de transmisiòn RF: 1536 Mbps </w:t>
      </w:r>
    </w:p>
    <w:p w14:paraId="391B96AF" w14:textId="77777777" w:rsidR="00C4119F" w:rsidRPr="00C4119F" w:rsidRDefault="00C4119F" w:rsidP="00C4119F">
      <w:pPr>
        <w:spacing w:line="276" w:lineRule="auto"/>
        <w:jc w:val="both"/>
        <w:rPr>
          <w:rFonts w:ascii="Arial" w:hAnsi="Arial" w:cs="Arial"/>
          <w:sz w:val="22"/>
          <w:szCs w:val="22"/>
        </w:rPr>
      </w:pPr>
    </w:p>
    <w:p w14:paraId="72708F7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 DE TRABAJO</w:t>
      </w:r>
    </w:p>
    <w:p w14:paraId="633CA48A" w14:textId="77777777" w:rsidR="00C4119F" w:rsidRPr="00C4119F" w:rsidRDefault="00C4119F" w:rsidP="00C4119F">
      <w:pPr>
        <w:spacing w:line="276" w:lineRule="auto"/>
        <w:jc w:val="both"/>
        <w:rPr>
          <w:rFonts w:ascii="Arial" w:hAnsi="Arial" w:cs="Arial"/>
          <w:sz w:val="22"/>
          <w:szCs w:val="22"/>
        </w:rPr>
      </w:pPr>
    </w:p>
    <w:p w14:paraId="288139F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Se instalaràn en màstiles ubicados uno en el techo del Cuarto Elèctrico y el otro en el techo de las Bodegas. Tanto los datos como la alimentaciòn serà provista a travès de cable CAT5. </w:t>
      </w:r>
    </w:p>
    <w:p w14:paraId="0098BD67" w14:textId="77777777" w:rsidR="00C4119F" w:rsidRPr="00C4119F" w:rsidRDefault="00C4119F" w:rsidP="00C4119F">
      <w:pPr>
        <w:spacing w:line="276" w:lineRule="auto"/>
        <w:jc w:val="both"/>
        <w:rPr>
          <w:rFonts w:ascii="Arial" w:hAnsi="Arial" w:cs="Arial"/>
          <w:sz w:val="22"/>
          <w:szCs w:val="22"/>
        </w:rPr>
      </w:pPr>
    </w:p>
    <w:p w14:paraId="7EA6CCA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cable se instalarà por la parte interior del màstil a fin de protejerlo, tanto la entrada como la salida del cable en el màstil seràn selladas con Silicòn a fin de evitar el ingreso de agua al interior del màstil. Se instalarà una fuente 110VAC a 12 VDC a fin de alimentar cada uno de los Modems de Datos.</w:t>
      </w:r>
    </w:p>
    <w:p w14:paraId="6005A092" w14:textId="77777777" w:rsidR="00C4119F" w:rsidRPr="00C4119F" w:rsidRDefault="00C4119F" w:rsidP="00C4119F">
      <w:pPr>
        <w:spacing w:line="276" w:lineRule="auto"/>
        <w:jc w:val="both"/>
        <w:rPr>
          <w:rFonts w:ascii="Arial" w:hAnsi="Arial" w:cs="Arial"/>
          <w:sz w:val="22"/>
          <w:szCs w:val="22"/>
        </w:rPr>
      </w:pPr>
    </w:p>
    <w:p w14:paraId="52EDE31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0B2EED30" w14:textId="77777777" w:rsidR="00C4119F" w:rsidRPr="00C4119F" w:rsidRDefault="00C4119F" w:rsidP="00C4119F">
      <w:pPr>
        <w:spacing w:line="276" w:lineRule="auto"/>
        <w:jc w:val="both"/>
        <w:rPr>
          <w:rFonts w:ascii="Arial" w:hAnsi="Arial" w:cs="Arial"/>
          <w:sz w:val="22"/>
          <w:szCs w:val="22"/>
        </w:rPr>
      </w:pPr>
    </w:p>
    <w:p w14:paraId="224E048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260FC04D" w14:textId="77777777" w:rsidR="00C4119F" w:rsidRPr="00C4119F" w:rsidRDefault="00C4119F" w:rsidP="00C4119F">
      <w:pPr>
        <w:spacing w:line="276" w:lineRule="auto"/>
        <w:jc w:val="both"/>
        <w:rPr>
          <w:rFonts w:ascii="Arial" w:hAnsi="Arial" w:cs="Arial"/>
          <w:sz w:val="22"/>
          <w:szCs w:val="22"/>
        </w:rPr>
      </w:pPr>
    </w:p>
    <w:p w14:paraId="455111F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522B9303" w14:textId="77777777" w:rsidR="00C4119F" w:rsidRPr="00C4119F" w:rsidRDefault="00C4119F" w:rsidP="00C4119F">
      <w:pPr>
        <w:spacing w:line="276" w:lineRule="auto"/>
        <w:jc w:val="both"/>
        <w:rPr>
          <w:rFonts w:ascii="Arial" w:hAnsi="Arial" w:cs="Arial"/>
          <w:sz w:val="22"/>
          <w:szCs w:val="22"/>
        </w:rPr>
      </w:pPr>
    </w:p>
    <w:p w14:paraId="6CB3C935"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lastRenderedPageBreak/>
        <w:t>15. PUNTO POR INSTALACION DE PANEL CENTRAL DE INCENDIO, PROGRAMACION Y PUESTA A PUNTO</w:t>
      </w:r>
    </w:p>
    <w:p w14:paraId="483ADE67"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09AB2A41"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157301D8"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781A6893"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82AB695"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43E0F96E"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0680B4F7" w14:textId="77777777" w:rsidR="00C4119F" w:rsidRPr="00C4119F" w:rsidRDefault="00C4119F" w:rsidP="00C4119F">
            <w:pPr>
              <w:spacing w:line="276" w:lineRule="auto"/>
              <w:jc w:val="both"/>
              <w:rPr>
                <w:rFonts w:ascii="Arial" w:hAnsi="Arial" w:cs="Arial"/>
                <w:sz w:val="22"/>
                <w:szCs w:val="22"/>
              </w:rPr>
            </w:pPr>
          </w:p>
          <w:p w14:paraId="12AB27CC"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4B227C33"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PUNTO POR INSTALACION DE PANEL CENTRAL DE INCENDIO, PROGRAMACION Y PUESTA A PUNTO</w:t>
            </w:r>
          </w:p>
          <w:p w14:paraId="0503881F"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 </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389CDB2"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08A52DF6" w14:textId="77777777" w:rsidR="00C4119F" w:rsidRPr="00C4119F" w:rsidRDefault="00C4119F" w:rsidP="00C4119F">
            <w:pPr>
              <w:spacing w:line="276" w:lineRule="auto"/>
              <w:jc w:val="both"/>
              <w:rPr>
                <w:rFonts w:ascii="Arial" w:hAnsi="Arial" w:cs="Arial"/>
                <w:sz w:val="22"/>
                <w:szCs w:val="22"/>
              </w:rPr>
            </w:pPr>
          </w:p>
        </w:tc>
      </w:tr>
    </w:tbl>
    <w:p w14:paraId="28CDBA3E" w14:textId="77777777" w:rsidR="00C4119F" w:rsidRPr="00C4119F" w:rsidRDefault="00C4119F" w:rsidP="00C4119F">
      <w:pPr>
        <w:spacing w:line="276" w:lineRule="auto"/>
        <w:jc w:val="both"/>
        <w:rPr>
          <w:rFonts w:ascii="Arial" w:hAnsi="Arial" w:cs="Arial"/>
          <w:sz w:val="22"/>
          <w:szCs w:val="22"/>
        </w:rPr>
      </w:pPr>
    </w:p>
    <w:p w14:paraId="776EA8B9" w14:textId="77777777" w:rsidR="00C4119F" w:rsidRPr="00C4119F" w:rsidRDefault="00C4119F" w:rsidP="00C4119F">
      <w:pPr>
        <w:spacing w:line="276" w:lineRule="auto"/>
        <w:jc w:val="both"/>
        <w:rPr>
          <w:rFonts w:ascii="Arial" w:hAnsi="Arial" w:cs="Arial"/>
          <w:sz w:val="22"/>
          <w:szCs w:val="22"/>
        </w:rPr>
      </w:pPr>
    </w:p>
    <w:p w14:paraId="6B4BB6F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52B81CCB" w14:textId="77777777" w:rsidR="00C4119F" w:rsidRPr="00C4119F" w:rsidRDefault="00C4119F" w:rsidP="00C4119F">
      <w:pPr>
        <w:spacing w:line="276" w:lineRule="auto"/>
        <w:jc w:val="both"/>
        <w:rPr>
          <w:rFonts w:ascii="Arial" w:hAnsi="Arial" w:cs="Arial"/>
          <w:sz w:val="22"/>
          <w:szCs w:val="22"/>
        </w:rPr>
      </w:pPr>
    </w:p>
    <w:p w14:paraId="7C356E9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el Cableado, Empalmes, Etiquetación  y Montaje  del Panel Central de Incendio “FACP” en la pared de la oficina, a una altura no superior a 1,6 mts de piso terminado, direccionamiento y programación de todos Módulos y Sensores que llegan a los Lazos SLC y a las Salidas NAC del panel de Incendio, se incluirá todos los accesorios necesarios para Instalación, Etiquetación y Programación del Panel de Incendio, también se incluirá la etiquetación por Software de cada Dispositivo o Sensor del lazo SLC y de los Actuadores o dispositivos de salidas o NACs en la  Programación de la Unidad. La Instalación del FACP deberá ser hecha bajo altos estándares técnicos y de alta calidad</w:t>
      </w:r>
    </w:p>
    <w:p w14:paraId="28E05E57" w14:textId="77777777" w:rsidR="00C4119F" w:rsidRPr="00C4119F" w:rsidRDefault="00C4119F" w:rsidP="00C4119F">
      <w:pPr>
        <w:spacing w:line="276" w:lineRule="auto"/>
        <w:jc w:val="both"/>
        <w:rPr>
          <w:rFonts w:ascii="Arial" w:hAnsi="Arial" w:cs="Arial"/>
          <w:sz w:val="22"/>
          <w:szCs w:val="22"/>
        </w:rPr>
      </w:pPr>
    </w:p>
    <w:p w14:paraId="428FEE2C"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26B0DB2A" w14:textId="77777777" w:rsidR="00C4119F" w:rsidRPr="00C4119F" w:rsidRDefault="00C4119F" w:rsidP="00C4119F">
      <w:pPr>
        <w:spacing w:line="276" w:lineRule="auto"/>
        <w:jc w:val="both"/>
        <w:rPr>
          <w:rFonts w:ascii="Arial" w:hAnsi="Arial" w:cs="Arial"/>
          <w:sz w:val="22"/>
          <w:szCs w:val="22"/>
        </w:rPr>
      </w:pPr>
    </w:p>
    <w:p w14:paraId="69D4912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panel Central de Incendio “FACP”, deberá instalarse sobrepuesto en la pared del Cuarto Elèctrico, dejando el espacio y la altura suficiente para trabajar holgadamente tanto en mantenimiento preventivo como correctivo. </w:t>
      </w:r>
    </w:p>
    <w:p w14:paraId="1AD27106" w14:textId="77777777" w:rsidR="00C4119F" w:rsidRPr="00C4119F" w:rsidRDefault="00C4119F" w:rsidP="00C4119F">
      <w:pPr>
        <w:spacing w:line="276" w:lineRule="auto"/>
        <w:jc w:val="both"/>
        <w:rPr>
          <w:rFonts w:ascii="Arial" w:hAnsi="Arial" w:cs="Arial"/>
          <w:sz w:val="22"/>
          <w:szCs w:val="22"/>
        </w:rPr>
      </w:pPr>
    </w:p>
    <w:p w14:paraId="1646A87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alimentación eléctrica para el panel de  Incendio inteligente, debe provenir de un tomacorriente ubicado junto al panel, estabilizado, polarizado y de preferencia conectado a un sistema de emergencia o UPS.</w:t>
      </w:r>
    </w:p>
    <w:p w14:paraId="2FB9499A" w14:textId="77777777" w:rsidR="00C4119F" w:rsidRPr="00C4119F" w:rsidRDefault="00C4119F" w:rsidP="00C4119F">
      <w:pPr>
        <w:spacing w:line="276" w:lineRule="auto"/>
        <w:jc w:val="both"/>
        <w:rPr>
          <w:rFonts w:ascii="Arial" w:hAnsi="Arial" w:cs="Arial"/>
          <w:sz w:val="22"/>
          <w:szCs w:val="22"/>
        </w:rPr>
      </w:pPr>
    </w:p>
    <w:p w14:paraId="72495C27"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036141C0" w14:textId="77777777" w:rsidR="00C4119F" w:rsidRPr="00C4119F" w:rsidRDefault="00C4119F" w:rsidP="00C4119F">
      <w:pPr>
        <w:spacing w:line="276" w:lineRule="auto"/>
        <w:jc w:val="both"/>
        <w:rPr>
          <w:rFonts w:ascii="Arial" w:hAnsi="Arial" w:cs="Arial"/>
          <w:sz w:val="22"/>
          <w:szCs w:val="22"/>
        </w:rPr>
      </w:pPr>
    </w:p>
    <w:p w14:paraId="452426B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16EDE44B" w14:textId="77777777" w:rsidR="00C4119F" w:rsidRPr="00C4119F" w:rsidRDefault="00C4119F" w:rsidP="00C4119F">
      <w:pPr>
        <w:spacing w:line="276" w:lineRule="auto"/>
        <w:jc w:val="both"/>
        <w:rPr>
          <w:rFonts w:ascii="Arial" w:hAnsi="Arial" w:cs="Arial"/>
          <w:sz w:val="22"/>
          <w:szCs w:val="22"/>
        </w:rPr>
      </w:pPr>
    </w:p>
    <w:p w14:paraId="3F5BD25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40A1E758" w14:textId="77777777" w:rsidR="00C4119F" w:rsidRDefault="00C4119F" w:rsidP="00C4119F">
      <w:pPr>
        <w:spacing w:line="276" w:lineRule="auto"/>
        <w:jc w:val="both"/>
        <w:rPr>
          <w:rFonts w:ascii="Arial" w:hAnsi="Arial" w:cs="Arial"/>
          <w:sz w:val="22"/>
          <w:szCs w:val="22"/>
        </w:rPr>
      </w:pPr>
    </w:p>
    <w:p w14:paraId="6A380196" w14:textId="77777777" w:rsidR="00D12BB1" w:rsidRDefault="00D12BB1" w:rsidP="00C4119F">
      <w:pPr>
        <w:spacing w:line="276" w:lineRule="auto"/>
        <w:jc w:val="both"/>
        <w:rPr>
          <w:rFonts w:ascii="Arial" w:hAnsi="Arial" w:cs="Arial"/>
          <w:sz w:val="22"/>
          <w:szCs w:val="22"/>
        </w:rPr>
      </w:pPr>
    </w:p>
    <w:p w14:paraId="01A1D035" w14:textId="77777777" w:rsidR="00D12BB1" w:rsidRDefault="00D12BB1" w:rsidP="00C4119F">
      <w:pPr>
        <w:spacing w:line="276" w:lineRule="auto"/>
        <w:jc w:val="both"/>
        <w:rPr>
          <w:rFonts w:ascii="Arial" w:hAnsi="Arial" w:cs="Arial"/>
          <w:sz w:val="22"/>
          <w:szCs w:val="22"/>
        </w:rPr>
      </w:pPr>
    </w:p>
    <w:p w14:paraId="37BD2645" w14:textId="77777777" w:rsidR="00D12BB1" w:rsidRDefault="00D12BB1" w:rsidP="00C4119F">
      <w:pPr>
        <w:spacing w:line="276" w:lineRule="auto"/>
        <w:jc w:val="both"/>
        <w:rPr>
          <w:rFonts w:ascii="Arial" w:hAnsi="Arial" w:cs="Arial"/>
          <w:sz w:val="22"/>
          <w:szCs w:val="22"/>
        </w:rPr>
      </w:pPr>
    </w:p>
    <w:p w14:paraId="6E71F490" w14:textId="77777777" w:rsidR="00D12BB1" w:rsidRDefault="00D12BB1" w:rsidP="00C4119F">
      <w:pPr>
        <w:spacing w:line="276" w:lineRule="auto"/>
        <w:jc w:val="both"/>
        <w:rPr>
          <w:rFonts w:ascii="Arial" w:hAnsi="Arial" w:cs="Arial"/>
          <w:sz w:val="22"/>
          <w:szCs w:val="22"/>
        </w:rPr>
      </w:pPr>
    </w:p>
    <w:p w14:paraId="24C03944" w14:textId="77777777" w:rsidR="00D12BB1" w:rsidRPr="00C4119F" w:rsidRDefault="00D12BB1" w:rsidP="00C4119F">
      <w:pPr>
        <w:spacing w:line="276" w:lineRule="auto"/>
        <w:jc w:val="both"/>
        <w:rPr>
          <w:rFonts w:ascii="Arial" w:hAnsi="Arial" w:cs="Arial"/>
          <w:sz w:val="22"/>
          <w:szCs w:val="22"/>
        </w:rPr>
      </w:pPr>
    </w:p>
    <w:p w14:paraId="1E34DF3B"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lastRenderedPageBreak/>
        <w:t>16.  PUNTO DE ESTACION MANUAL</w:t>
      </w:r>
    </w:p>
    <w:p w14:paraId="6D64A01D"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2717C17B"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485F75E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113A8153"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C800A4C"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48DBCD99"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5566442E" w14:textId="77777777" w:rsidR="00C4119F" w:rsidRPr="00C4119F" w:rsidRDefault="00C4119F" w:rsidP="00C4119F">
            <w:pPr>
              <w:spacing w:line="276" w:lineRule="auto"/>
              <w:jc w:val="both"/>
              <w:rPr>
                <w:rFonts w:ascii="Arial" w:hAnsi="Arial" w:cs="Arial"/>
                <w:sz w:val="22"/>
                <w:szCs w:val="22"/>
              </w:rPr>
            </w:pPr>
          </w:p>
          <w:p w14:paraId="4F5270E7"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28C21FBE"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PUNTO DE INSTALACION DE ESTACION MANUAL</w:t>
            </w:r>
          </w:p>
          <w:p w14:paraId="3A487CFD"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 </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9EFBBE6"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4D080CB1" w14:textId="77777777" w:rsidR="00C4119F" w:rsidRPr="00C4119F" w:rsidRDefault="00C4119F" w:rsidP="00C4119F">
            <w:pPr>
              <w:spacing w:line="276" w:lineRule="auto"/>
              <w:jc w:val="both"/>
              <w:rPr>
                <w:rFonts w:ascii="Arial" w:hAnsi="Arial" w:cs="Arial"/>
                <w:sz w:val="22"/>
                <w:szCs w:val="22"/>
              </w:rPr>
            </w:pPr>
          </w:p>
        </w:tc>
      </w:tr>
    </w:tbl>
    <w:p w14:paraId="336B449E" w14:textId="77777777" w:rsidR="00C4119F" w:rsidRPr="00C4119F" w:rsidRDefault="00C4119F" w:rsidP="00C4119F">
      <w:pPr>
        <w:spacing w:line="276" w:lineRule="auto"/>
        <w:jc w:val="both"/>
        <w:rPr>
          <w:rFonts w:ascii="Arial" w:hAnsi="Arial" w:cs="Arial"/>
          <w:sz w:val="22"/>
          <w:szCs w:val="22"/>
        </w:rPr>
      </w:pPr>
    </w:p>
    <w:p w14:paraId="353439AA" w14:textId="77777777" w:rsidR="00C4119F" w:rsidRPr="00C4119F" w:rsidRDefault="00C4119F" w:rsidP="00C4119F">
      <w:pPr>
        <w:spacing w:line="276" w:lineRule="auto"/>
        <w:jc w:val="both"/>
        <w:rPr>
          <w:rFonts w:ascii="Arial" w:hAnsi="Arial" w:cs="Arial"/>
          <w:sz w:val="22"/>
          <w:szCs w:val="22"/>
        </w:rPr>
      </w:pPr>
    </w:p>
    <w:p w14:paraId="2F95078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034F6912" w14:textId="77777777" w:rsidR="00C4119F" w:rsidRPr="00C4119F" w:rsidRDefault="00C4119F" w:rsidP="00C4119F">
      <w:pPr>
        <w:spacing w:line="276" w:lineRule="auto"/>
        <w:jc w:val="both"/>
        <w:rPr>
          <w:rFonts w:ascii="Arial" w:hAnsi="Arial" w:cs="Arial"/>
          <w:sz w:val="22"/>
          <w:szCs w:val="22"/>
        </w:rPr>
      </w:pPr>
    </w:p>
    <w:p w14:paraId="187E778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el Cableado, Montaje y direccionamiento de cada Estación Manual de Incendio, se incluirá todos los accesorios necesarios para la instalación de la Estaciones Manuales, dicha instalación deberá ser hecha bajo altos estándares técnicos y de alta calidad.</w:t>
      </w:r>
    </w:p>
    <w:p w14:paraId="46BC8BC0" w14:textId="77777777" w:rsidR="00C4119F" w:rsidRPr="00C4119F" w:rsidRDefault="00C4119F" w:rsidP="00C4119F">
      <w:pPr>
        <w:spacing w:line="276" w:lineRule="auto"/>
        <w:jc w:val="both"/>
        <w:rPr>
          <w:rFonts w:ascii="Arial" w:hAnsi="Arial" w:cs="Arial"/>
          <w:sz w:val="22"/>
          <w:szCs w:val="22"/>
        </w:rPr>
      </w:pPr>
    </w:p>
    <w:p w14:paraId="4A4A3272"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1B7E1642" w14:textId="77777777" w:rsidR="00C4119F" w:rsidRPr="00C4119F" w:rsidRDefault="00C4119F" w:rsidP="00C4119F">
      <w:pPr>
        <w:spacing w:line="276" w:lineRule="auto"/>
        <w:jc w:val="both"/>
        <w:rPr>
          <w:rFonts w:ascii="Arial" w:hAnsi="Arial" w:cs="Arial"/>
          <w:sz w:val="22"/>
          <w:szCs w:val="22"/>
        </w:rPr>
      </w:pPr>
    </w:p>
    <w:p w14:paraId="4F28A97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las estaciones Manuales de Incendio, se dejara una caja 4x4 sin tapa en los lugares que indica los planos, a una altura de 1,40 mts o altura Interruptor. De igual manera que en caso de los detectores de humo y módulos, el dispositivo debe estar identificado con el número o dirección  que se fija en el dip switch que posee, este número o dirección lo  zonifica y comunica correctamente con el panel de Incendio.  Desde la caja 4x4 que sirve para montar las Estaciones Manuales, se enlazara mediante tubería EMT hacia la canaleta de comunicaciones o dispositivo más cercano como se muestra en los planos según su recorrido y dimensiones.</w:t>
      </w:r>
    </w:p>
    <w:p w14:paraId="65F9D248" w14:textId="77777777" w:rsidR="00C4119F" w:rsidRPr="00C4119F" w:rsidRDefault="00C4119F" w:rsidP="00C4119F">
      <w:pPr>
        <w:spacing w:line="276" w:lineRule="auto"/>
        <w:jc w:val="both"/>
        <w:rPr>
          <w:rFonts w:ascii="Arial" w:hAnsi="Arial" w:cs="Arial"/>
          <w:sz w:val="22"/>
          <w:szCs w:val="22"/>
        </w:rPr>
      </w:pPr>
    </w:p>
    <w:p w14:paraId="3C04F9C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dirección o zona de cada uno de los dispositivos Sensores y/o Módulos,  deberán ser la misma identificación de zona que se entregara en los planos y diagramas de conexiones finales por el contratista.</w:t>
      </w:r>
    </w:p>
    <w:p w14:paraId="25EE6D02" w14:textId="77777777" w:rsidR="00C4119F" w:rsidRPr="00C4119F" w:rsidRDefault="00C4119F" w:rsidP="00C4119F">
      <w:pPr>
        <w:spacing w:line="276" w:lineRule="auto"/>
        <w:jc w:val="both"/>
        <w:rPr>
          <w:rFonts w:ascii="Arial" w:hAnsi="Arial" w:cs="Arial"/>
          <w:sz w:val="22"/>
          <w:szCs w:val="22"/>
        </w:rPr>
      </w:pPr>
    </w:p>
    <w:p w14:paraId="46D89DE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cable para la conexión de todos los dispositivos debe ser cable FPLR no blindado retardante al fuego de 1-2 pares cuyo calibre es AWG#18.</w:t>
      </w:r>
    </w:p>
    <w:p w14:paraId="7F2F4969" w14:textId="77777777" w:rsidR="00C4119F" w:rsidRPr="00C4119F" w:rsidRDefault="00C4119F" w:rsidP="00C4119F">
      <w:pPr>
        <w:spacing w:line="276" w:lineRule="auto"/>
        <w:jc w:val="both"/>
        <w:rPr>
          <w:rFonts w:ascii="Arial" w:hAnsi="Arial" w:cs="Arial"/>
          <w:sz w:val="22"/>
          <w:szCs w:val="22"/>
        </w:rPr>
      </w:pPr>
    </w:p>
    <w:p w14:paraId="542049D0"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75BC966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medición será en unidades efectivamente ejecutados de acuerdo a los planos, instrucciones de fiscalización y aceptados por ella.</w:t>
      </w:r>
    </w:p>
    <w:p w14:paraId="5EE24E65" w14:textId="77777777" w:rsidR="00C4119F" w:rsidRPr="00C4119F" w:rsidRDefault="00C4119F" w:rsidP="00C4119F">
      <w:pPr>
        <w:spacing w:line="276" w:lineRule="auto"/>
        <w:jc w:val="both"/>
        <w:rPr>
          <w:rFonts w:ascii="Arial" w:hAnsi="Arial" w:cs="Arial"/>
          <w:sz w:val="22"/>
          <w:szCs w:val="22"/>
        </w:rPr>
      </w:pPr>
    </w:p>
    <w:p w14:paraId="2AE6716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659947CB" w14:textId="77777777" w:rsidR="00C4119F" w:rsidRPr="00C4119F" w:rsidRDefault="00C4119F" w:rsidP="00C4119F">
      <w:pPr>
        <w:spacing w:line="276" w:lineRule="auto"/>
        <w:jc w:val="both"/>
        <w:rPr>
          <w:rFonts w:ascii="Arial" w:hAnsi="Arial" w:cs="Arial"/>
          <w:sz w:val="22"/>
          <w:szCs w:val="22"/>
        </w:rPr>
      </w:pPr>
    </w:p>
    <w:p w14:paraId="44642C9C" w14:textId="77777777" w:rsidR="00C4119F" w:rsidRDefault="00C4119F" w:rsidP="00C4119F">
      <w:pPr>
        <w:spacing w:line="276" w:lineRule="auto"/>
        <w:jc w:val="both"/>
        <w:rPr>
          <w:rFonts w:ascii="Arial" w:hAnsi="Arial" w:cs="Arial"/>
          <w:sz w:val="22"/>
          <w:szCs w:val="22"/>
        </w:rPr>
      </w:pPr>
    </w:p>
    <w:p w14:paraId="78737FF5" w14:textId="77777777" w:rsidR="00D12BB1" w:rsidRDefault="00D12BB1" w:rsidP="00C4119F">
      <w:pPr>
        <w:spacing w:line="276" w:lineRule="auto"/>
        <w:jc w:val="both"/>
        <w:rPr>
          <w:rFonts w:ascii="Arial" w:hAnsi="Arial" w:cs="Arial"/>
          <w:sz w:val="22"/>
          <w:szCs w:val="22"/>
        </w:rPr>
      </w:pPr>
    </w:p>
    <w:p w14:paraId="0200C2C2" w14:textId="77777777" w:rsidR="00D12BB1" w:rsidRDefault="00D12BB1" w:rsidP="00C4119F">
      <w:pPr>
        <w:spacing w:line="276" w:lineRule="auto"/>
        <w:jc w:val="both"/>
        <w:rPr>
          <w:rFonts w:ascii="Arial" w:hAnsi="Arial" w:cs="Arial"/>
          <w:sz w:val="22"/>
          <w:szCs w:val="22"/>
        </w:rPr>
      </w:pPr>
    </w:p>
    <w:p w14:paraId="723C3D8D" w14:textId="77777777" w:rsidR="00D12BB1" w:rsidRPr="00C4119F" w:rsidRDefault="00D12BB1" w:rsidP="00C4119F">
      <w:pPr>
        <w:spacing w:line="276" w:lineRule="auto"/>
        <w:jc w:val="both"/>
        <w:rPr>
          <w:rFonts w:ascii="Arial" w:hAnsi="Arial" w:cs="Arial"/>
          <w:sz w:val="22"/>
          <w:szCs w:val="22"/>
        </w:rPr>
      </w:pPr>
    </w:p>
    <w:p w14:paraId="52102BCC"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lastRenderedPageBreak/>
        <w:t>17. PUNTO DE LUZ ESTROBOSCOPICA</w:t>
      </w:r>
    </w:p>
    <w:p w14:paraId="516D03C1"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1D5140AA"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5E35EA5D"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556CD72A"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4B8736E1"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15842CE8"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512A74F3" w14:textId="77777777" w:rsidR="00C4119F" w:rsidRPr="00C4119F" w:rsidRDefault="00C4119F" w:rsidP="00C4119F">
            <w:pPr>
              <w:spacing w:line="276" w:lineRule="auto"/>
              <w:jc w:val="both"/>
              <w:rPr>
                <w:rFonts w:ascii="Arial" w:hAnsi="Arial" w:cs="Arial"/>
                <w:sz w:val="22"/>
                <w:szCs w:val="22"/>
              </w:rPr>
            </w:pPr>
          </w:p>
          <w:p w14:paraId="64D57B25"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6CE237B8"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PUNTO DE LUZ ESTROBOSCOPICA</w:t>
            </w:r>
          </w:p>
          <w:p w14:paraId="3D8082A8"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 </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62147C4"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45CAF0C9" w14:textId="77777777" w:rsidR="00C4119F" w:rsidRPr="00C4119F" w:rsidRDefault="00C4119F" w:rsidP="00C4119F">
            <w:pPr>
              <w:spacing w:line="276" w:lineRule="auto"/>
              <w:jc w:val="both"/>
              <w:rPr>
                <w:rFonts w:ascii="Arial" w:hAnsi="Arial" w:cs="Arial"/>
                <w:sz w:val="22"/>
                <w:szCs w:val="22"/>
              </w:rPr>
            </w:pPr>
          </w:p>
        </w:tc>
      </w:tr>
    </w:tbl>
    <w:p w14:paraId="311AD2D9" w14:textId="77777777" w:rsidR="00C4119F" w:rsidRPr="00C4119F" w:rsidRDefault="00C4119F" w:rsidP="00C4119F">
      <w:pPr>
        <w:spacing w:line="276" w:lineRule="auto"/>
        <w:jc w:val="both"/>
        <w:rPr>
          <w:rFonts w:ascii="Arial" w:hAnsi="Arial" w:cs="Arial"/>
          <w:sz w:val="22"/>
          <w:szCs w:val="22"/>
        </w:rPr>
      </w:pPr>
    </w:p>
    <w:p w14:paraId="6D179C3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3DD175A0" w14:textId="77777777" w:rsidR="00C4119F" w:rsidRPr="00C4119F" w:rsidRDefault="00C4119F" w:rsidP="00C4119F">
      <w:pPr>
        <w:spacing w:line="276" w:lineRule="auto"/>
        <w:jc w:val="both"/>
        <w:rPr>
          <w:rFonts w:ascii="Arial" w:hAnsi="Arial" w:cs="Arial"/>
          <w:sz w:val="22"/>
          <w:szCs w:val="22"/>
        </w:rPr>
      </w:pPr>
    </w:p>
    <w:p w14:paraId="279A4E1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el Cableado y Montaje de cada Luz Estroboscopica, se incluirá todos los accesorios necesarios para la instalación de las Luces Estroboscopicas, dicha instalación deberá ser hecha bajo altos estándares técnicos y de alta calidad.</w:t>
      </w:r>
    </w:p>
    <w:p w14:paraId="65B1E54C" w14:textId="77777777" w:rsidR="00C4119F" w:rsidRPr="00C4119F" w:rsidRDefault="00C4119F" w:rsidP="00C4119F">
      <w:pPr>
        <w:spacing w:line="276" w:lineRule="auto"/>
        <w:jc w:val="both"/>
        <w:rPr>
          <w:rFonts w:ascii="Arial" w:hAnsi="Arial" w:cs="Arial"/>
          <w:sz w:val="22"/>
          <w:szCs w:val="22"/>
        </w:rPr>
      </w:pPr>
    </w:p>
    <w:p w14:paraId="74B68FDD"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1ABA09C6" w14:textId="77777777" w:rsidR="00C4119F" w:rsidRPr="00C4119F" w:rsidRDefault="00C4119F" w:rsidP="00C4119F">
      <w:pPr>
        <w:spacing w:line="276" w:lineRule="auto"/>
        <w:jc w:val="both"/>
        <w:rPr>
          <w:rFonts w:ascii="Arial" w:hAnsi="Arial" w:cs="Arial"/>
          <w:sz w:val="22"/>
          <w:szCs w:val="22"/>
        </w:rPr>
      </w:pPr>
    </w:p>
    <w:p w14:paraId="6E15A76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las luces estroboscópicas, se instalarán cajas 4x4  sobre el  tumbado en caso de instalar las luces en el tumbado, o cajas 4x4 en pared justo 15 cm bajo el tumbado falso o estructura metálica, sobre la cual se montará la luz; estas luces serán comandadas o disparadas desde un módulo de control o por la unidad de Incendio inteligente desde sus Salidas NAC o Auxiliares. Desde la caja 4x4 que sirve para montar las Luces, se enlazara mediante tubería EMT hacia la canaleta de comunicaciones o dispositivo más cercano como se muestra en los planos según su recorrido y dimensiones.</w:t>
      </w:r>
    </w:p>
    <w:p w14:paraId="4FC3F648" w14:textId="77777777" w:rsidR="00C4119F" w:rsidRPr="00C4119F" w:rsidRDefault="00C4119F" w:rsidP="00C4119F">
      <w:pPr>
        <w:spacing w:line="276" w:lineRule="auto"/>
        <w:jc w:val="both"/>
        <w:rPr>
          <w:rFonts w:ascii="Arial" w:hAnsi="Arial" w:cs="Arial"/>
          <w:sz w:val="22"/>
          <w:szCs w:val="22"/>
        </w:rPr>
      </w:pPr>
    </w:p>
    <w:p w14:paraId="2BCBF64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cable para la conexión de todos los dispositivos debe ser cable FPLR no blindado retardante al fuego de 1-2 pares cuyo calibre es AWG#18.</w:t>
      </w:r>
    </w:p>
    <w:p w14:paraId="4AB4F97C" w14:textId="77777777" w:rsidR="00C4119F" w:rsidRPr="00C4119F" w:rsidRDefault="00C4119F" w:rsidP="00C4119F">
      <w:pPr>
        <w:spacing w:line="276" w:lineRule="auto"/>
        <w:jc w:val="both"/>
        <w:rPr>
          <w:rFonts w:ascii="Arial" w:hAnsi="Arial" w:cs="Arial"/>
          <w:sz w:val="22"/>
          <w:szCs w:val="22"/>
        </w:rPr>
      </w:pPr>
    </w:p>
    <w:p w14:paraId="1BD3DA26"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29649DF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medición será en unidades efectivamente ejecutados de acuerdo a los planos, instrucciones de fiscalización y aceptados por ella.</w:t>
      </w:r>
    </w:p>
    <w:p w14:paraId="140C4B52" w14:textId="77777777" w:rsidR="00C4119F" w:rsidRPr="00C4119F" w:rsidRDefault="00C4119F" w:rsidP="00C4119F">
      <w:pPr>
        <w:spacing w:line="276" w:lineRule="auto"/>
        <w:jc w:val="both"/>
        <w:rPr>
          <w:rFonts w:ascii="Arial" w:hAnsi="Arial" w:cs="Arial"/>
          <w:sz w:val="22"/>
          <w:szCs w:val="22"/>
        </w:rPr>
      </w:pPr>
    </w:p>
    <w:p w14:paraId="36B24CA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7134520D" w14:textId="77777777" w:rsidR="00C4119F" w:rsidRDefault="00C4119F" w:rsidP="00C4119F">
      <w:pPr>
        <w:spacing w:line="276" w:lineRule="auto"/>
        <w:jc w:val="both"/>
        <w:rPr>
          <w:rFonts w:ascii="Arial" w:hAnsi="Arial" w:cs="Arial"/>
          <w:sz w:val="22"/>
          <w:szCs w:val="22"/>
        </w:rPr>
      </w:pPr>
    </w:p>
    <w:p w14:paraId="0C124975" w14:textId="77777777" w:rsidR="00D12BB1" w:rsidRPr="00C4119F" w:rsidRDefault="00D12BB1" w:rsidP="00C4119F">
      <w:pPr>
        <w:spacing w:line="276" w:lineRule="auto"/>
        <w:jc w:val="both"/>
        <w:rPr>
          <w:rFonts w:ascii="Arial" w:hAnsi="Arial" w:cs="Arial"/>
          <w:sz w:val="22"/>
          <w:szCs w:val="22"/>
        </w:rPr>
      </w:pPr>
    </w:p>
    <w:p w14:paraId="7F3CA851" w14:textId="77777777" w:rsidR="00C4119F" w:rsidRPr="00C4119F" w:rsidRDefault="00C4119F" w:rsidP="00C4119F">
      <w:pPr>
        <w:spacing w:line="276" w:lineRule="auto"/>
        <w:jc w:val="both"/>
        <w:rPr>
          <w:rFonts w:ascii="Arial" w:hAnsi="Arial" w:cs="Arial"/>
          <w:sz w:val="22"/>
          <w:szCs w:val="22"/>
        </w:rPr>
      </w:pPr>
    </w:p>
    <w:p w14:paraId="55122555"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18. PUNTO DE MODULOS DE MONITOREO Y CONTROL</w:t>
      </w:r>
    </w:p>
    <w:p w14:paraId="342F1C19"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44B97849"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0E55CC58"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0C8CF69B"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6DD5959"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70B87F3D"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1A4850E7" w14:textId="77777777" w:rsidR="00C4119F" w:rsidRPr="00C4119F" w:rsidRDefault="00C4119F" w:rsidP="00C4119F">
            <w:pPr>
              <w:spacing w:line="276" w:lineRule="auto"/>
              <w:jc w:val="both"/>
              <w:rPr>
                <w:rFonts w:ascii="Arial" w:hAnsi="Arial" w:cs="Arial"/>
                <w:sz w:val="22"/>
                <w:szCs w:val="22"/>
              </w:rPr>
            </w:pPr>
          </w:p>
          <w:p w14:paraId="6354733A"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39D55296"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PUNTO DE MODULOS DE MONITOREO Y CONTROL</w:t>
            </w:r>
          </w:p>
          <w:p w14:paraId="47CE0827"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 </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461B9AD5"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2C0FAEFA" w14:textId="77777777" w:rsidR="00C4119F" w:rsidRPr="00C4119F" w:rsidRDefault="00C4119F" w:rsidP="00C4119F">
            <w:pPr>
              <w:spacing w:line="276" w:lineRule="auto"/>
              <w:jc w:val="both"/>
              <w:rPr>
                <w:rFonts w:ascii="Arial" w:hAnsi="Arial" w:cs="Arial"/>
                <w:sz w:val="22"/>
                <w:szCs w:val="22"/>
              </w:rPr>
            </w:pPr>
          </w:p>
        </w:tc>
      </w:tr>
    </w:tbl>
    <w:p w14:paraId="31FD1977" w14:textId="77777777" w:rsidR="00C4119F" w:rsidRPr="00C4119F" w:rsidRDefault="00C4119F" w:rsidP="00C4119F">
      <w:pPr>
        <w:spacing w:line="276" w:lineRule="auto"/>
        <w:jc w:val="both"/>
        <w:rPr>
          <w:rFonts w:ascii="Arial" w:hAnsi="Arial" w:cs="Arial"/>
          <w:sz w:val="22"/>
          <w:szCs w:val="22"/>
        </w:rPr>
      </w:pPr>
    </w:p>
    <w:p w14:paraId="55C6C0C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DESCRIPCION</w:t>
      </w:r>
    </w:p>
    <w:p w14:paraId="44DE3DE7" w14:textId="77777777" w:rsidR="00C4119F" w:rsidRPr="00C4119F" w:rsidRDefault="00C4119F" w:rsidP="00C4119F">
      <w:pPr>
        <w:spacing w:line="276" w:lineRule="auto"/>
        <w:jc w:val="both"/>
        <w:rPr>
          <w:rFonts w:ascii="Arial" w:hAnsi="Arial" w:cs="Arial"/>
          <w:sz w:val="22"/>
          <w:szCs w:val="22"/>
        </w:rPr>
      </w:pPr>
    </w:p>
    <w:p w14:paraId="1CF995D2" w14:textId="63586D0B"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Incluye el Cableado, Direccionamiento y Montaje de cada </w:t>
      </w:r>
      <w:r w:rsidR="00D12BB1" w:rsidRPr="00C4119F">
        <w:rPr>
          <w:rFonts w:ascii="Arial" w:hAnsi="Arial" w:cs="Arial"/>
          <w:sz w:val="22"/>
          <w:szCs w:val="22"/>
        </w:rPr>
        <w:t>Módulo</w:t>
      </w:r>
      <w:r w:rsidRPr="00C4119F">
        <w:rPr>
          <w:rFonts w:ascii="Arial" w:hAnsi="Arial" w:cs="Arial"/>
          <w:sz w:val="22"/>
          <w:szCs w:val="22"/>
        </w:rPr>
        <w:t xml:space="preserve"> de Monitoreo y Control, se incluirá todos los accesorios necesarios para la instalación de los Módulos, dicha instalación deberá ser hecha bajo altos estándares técnicos y de alta calidad.</w:t>
      </w:r>
    </w:p>
    <w:p w14:paraId="2DF55708" w14:textId="77777777" w:rsidR="00C4119F" w:rsidRPr="00C4119F" w:rsidRDefault="00C4119F" w:rsidP="00C4119F">
      <w:pPr>
        <w:spacing w:line="276" w:lineRule="auto"/>
        <w:jc w:val="both"/>
        <w:rPr>
          <w:rFonts w:ascii="Arial" w:hAnsi="Arial" w:cs="Arial"/>
          <w:sz w:val="22"/>
          <w:szCs w:val="22"/>
        </w:rPr>
      </w:pPr>
    </w:p>
    <w:p w14:paraId="38189B28"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230531CA" w14:textId="77777777" w:rsidR="00C4119F" w:rsidRPr="00C4119F" w:rsidRDefault="00C4119F" w:rsidP="00C4119F">
      <w:pPr>
        <w:spacing w:line="276" w:lineRule="auto"/>
        <w:jc w:val="both"/>
        <w:rPr>
          <w:rFonts w:ascii="Arial" w:hAnsi="Arial" w:cs="Arial"/>
          <w:sz w:val="22"/>
          <w:szCs w:val="22"/>
        </w:rPr>
      </w:pPr>
    </w:p>
    <w:p w14:paraId="1953C73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cada módulo de Monitoreo  cerca al dispositivo convencional que se desean Monitorear  por el Sistema de Detección de Incendio, se instalara una caja 4x4 sobre el tumbado, losa o estructura; en tanto que para los módulos de Control se dejara una caja 4x4 en la pared muy cerca al tumbado o en la losa dentro de los cuartos de UTIL de cada piso. Desde las cajas 4x4 que sirve para montar los Módulos, se enlazara mediante tubería EMT hacia la canaleta de comunicaciones o dispositivo más cercano como se muestra en los planos según su recorrido y dimensiones.</w:t>
      </w:r>
    </w:p>
    <w:p w14:paraId="3E0E1844" w14:textId="77777777" w:rsidR="00C4119F" w:rsidRPr="00C4119F" w:rsidRDefault="00C4119F" w:rsidP="00C4119F">
      <w:pPr>
        <w:spacing w:line="276" w:lineRule="auto"/>
        <w:jc w:val="both"/>
        <w:rPr>
          <w:rFonts w:ascii="Arial" w:hAnsi="Arial" w:cs="Arial"/>
          <w:sz w:val="22"/>
          <w:szCs w:val="22"/>
        </w:rPr>
      </w:pPr>
    </w:p>
    <w:p w14:paraId="3DC5C4A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dirección o zona de cada uno de los dispositivos Sensores y/o Módulos,  deberán ser la misma identificación de zona que se entregara en los planos y diagramas de conexiones finales por el contratista.</w:t>
      </w:r>
    </w:p>
    <w:p w14:paraId="67159C8B" w14:textId="77777777" w:rsidR="00C4119F" w:rsidRPr="00C4119F" w:rsidRDefault="00C4119F" w:rsidP="00C4119F">
      <w:pPr>
        <w:spacing w:line="276" w:lineRule="auto"/>
        <w:jc w:val="both"/>
        <w:rPr>
          <w:rFonts w:ascii="Arial" w:hAnsi="Arial" w:cs="Arial"/>
          <w:sz w:val="22"/>
          <w:szCs w:val="22"/>
        </w:rPr>
      </w:pPr>
    </w:p>
    <w:p w14:paraId="43237FF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cable para la conexión de todos los dispositivos debe ser cable FPLR no blindado retardante al fuego de 1-2 pares cuyo calibre es AWG#18.</w:t>
      </w:r>
    </w:p>
    <w:p w14:paraId="43F065FE" w14:textId="77777777" w:rsidR="00C4119F" w:rsidRPr="00C4119F" w:rsidRDefault="00C4119F" w:rsidP="00C4119F">
      <w:pPr>
        <w:spacing w:line="276" w:lineRule="auto"/>
        <w:jc w:val="both"/>
        <w:rPr>
          <w:rFonts w:ascii="Arial" w:hAnsi="Arial" w:cs="Arial"/>
          <w:sz w:val="22"/>
          <w:szCs w:val="22"/>
        </w:rPr>
      </w:pPr>
    </w:p>
    <w:p w14:paraId="78859D82"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38F8751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medición será en unidades efectivamente ejecutados de acuerdo a los planos, instrucciones de fiscalización y aceptados por ella.</w:t>
      </w:r>
    </w:p>
    <w:p w14:paraId="2EAFFC4C" w14:textId="77777777" w:rsidR="00C4119F" w:rsidRPr="00C4119F" w:rsidRDefault="00C4119F" w:rsidP="00C4119F">
      <w:pPr>
        <w:spacing w:line="276" w:lineRule="auto"/>
        <w:jc w:val="both"/>
        <w:rPr>
          <w:rFonts w:ascii="Arial" w:hAnsi="Arial" w:cs="Arial"/>
          <w:sz w:val="22"/>
          <w:szCs w:val="22"/>
        </w:rPr>
      </w:pPr>
    </w:p>
    <w:p w14:paraId="306EB16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21985BF7" w14:textId="77777777" w:rsidR="00C4119F" w:rsidRPr="00C4119F" w:rsidRDefault="00C4119F" w:rsidP="00C4119F">
      <w:pPr>
        <w:spacing w:line="276" w:lineRule="auto"/>
        <w:jc w:val="both"/>
        <w:rPr>
          <w:rFonts w:ascii="Arial" w:hAnsi="Arial" w:cs="Arial"/>
          <w:sz w:val="22"/>
          <w:szCs w:val="22"/>
        </w:rPr>
      </w:pPr>
    </w:p>
    <w:p w14:paraId="6D0CD843" w14:textId="77777777" w:rsidR="00C4119F" w:rsidRPr="00C4119F" w:rsidRDefault="00C4119F" w:rsidP="00C4119F">
      <w:pPr>
        <w:spacing w:line="276" w:lineRule="auto"/>
        <w:jc w:val="both"/>
        <w:rPr>
          <w:rFonts w:ascii="Arial" w:hAnsi="Arial" w:cs="Arial"/>
          <w:sz w:val="22"/>
          <w:szCs w:val="22"/>
        </w:rPr>
      </w:pPr>
    </w:p>
    <w:p w14:paraId="20D171C3"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19. PUNTO DE DETECTOR DE HUMO Y DETECTOR TERMICO, CON BASE</w:t>
      </w:r>
    </w:p>
    <w:p w14:paraId="1E05FD37"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4DD03004"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66CFE35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50529CC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C55ACBB"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6597538E"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46CED821" w14:textId="77777777" w:rsidR="00C4119F" w:rsidRPr="00C4119F" w:rsidRDefault="00C4119F" w:rsidP="00C4119F">
            <w:pPr>
              <w:spacing w:line="276" w:lineRule="auto"/>
              <w:jc w:val="both"/>
              <w:rPr>
                <w:rFonts w:ascii="Arial" w:hAnsi="Arial" w:cs="Arial"/>
                <w:sz w:val="22"/>
                <w:szCs w:val="22"/>
              </w:rPr>
            </w:pPr>
          </w:p>
          <w:p w14:paraId="08463931"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090CC00E"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PUNTO DE INSTALACION DE DETECTOR DE HUMO Y DETECTOR TERMICO, CON BASE</w:t>
            </w:r>
          </w:p>
          <w:p w14:paraId="493095DA"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 </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7F1B1F2"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3E448461" w14:textId="77777777" w:rsidR="00C4119F" w:rsidRPr="00C4119F" w:rsidRDefault="00C4119F" w:rsidP="00C4119F">
            <w:pPr>
              <w:spacing w:line="276" w:lineRule="auto"/>
              <w:jc w:val="both"/>
              <w:rPr>
                <w:rFonts w:ascii="Arial" w:hAnsi="Arial" w:cs="Arial"/>
                <w:sz w:val="22"/>
                <w:szCs w:val="22"/>
              </w:rPr>
            </w:pPr>
          </w:p>
        </w:tc>
      </w:tr>
    </w:tbl>
    <w:p w14:paraId="796D5203" w14:textId="77777777" w:rsidR="00C4119F" w:rsidRPr="00C4119F" w:rsidRDefault="00C4119F" w:rsidP="00C4119F">
      <w:pPr>
        <w:spacing w:line="276" w:lineRule="auto"/>
        <w:jc w:val="both"/>
        <w:rPr>
          <w:rFonts w:ascii="Arial" w:hAnsi="Arial" w:cs="Arial"/>
          <w:sz w:val="22"/>
          <w:szCs w:val="22"/>
        </w:rPr>
      </w:pPr>
    </w:p>
    <w:p w14:paraId="71F03EB7" w14:textId="77777777" w:rsidR="00C4119F" w:rsidRPr="00C4119F" w:rsidRDefault="00C4119F" w:rsidP="00C4119F">
      <w:pPr>
        <w:spacing w:line="276" w:lineRule="auto"/>
        <w:jc w:val="both"/>
        <w:rPr>
          <w:rFonts w:ascii="Arial" w:hAnsi="Arial" w:cs="Arial"/>
          <w:sz w:val="22"/>
          <w:szCs w:val="22"/>
        </w:rPr>
      </w:pPr>
    </w:p>
    <w:p w14:paraId="28A2D59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09E9A781" w14:textId="77777777" w:rsidR="00C4119F" w:rsidRPr="00C4119F" w:rsidRDefault="00C4119F" w:rsidP="00C4119F">
      <w:pPr>
        <w:spacing w:line="276" w:lineRule="auto"/>
        <w:jc w:val="both"/>
        <w:rPr>
          <w:rFonts w:ascii="Arial" w:hAnsi="Arial" w:cs="Arial"/>
          <w:sz w:val="22"/>
          <w:szCs w:val="22"/>
        </w:rPr>
      </w:pPr>
    </w:p>
    <w:p w14:paraId="63CBAD9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Incluye el Cableado, Montaje y direccionamiento de cada Detector de humo y  detector Térmico con su módulo, se incluirá todos los accesorios necesarios para instalación de </w:t>
      </w:r>
      <w:r w:rsidRPr="00C4119F">
        <w:rPr>
          <w:rFonts w:ascii="Arial" w:hAnsi="Arial" w:cs="Arial"/>
          <w:sz w:val="22"/>
          <w:szCs w:val="22"/>
        </w:rPr>
        <w:lastRenderedPageBreak/>
        <w:t>detectores de humo y térmicos, dicha instalación deberá ser hecha bajo altos estándares técnicos y de alta calidad.</w:t>
      </w:r>
    </w:p>
    <w:p w14:paraId="17CE8C3D" w14:textId="77777777" w:rsidR="00C4119F" w:rsidRPr="00C4119F" w:rsidRDefault="00C4119F" w:rsidP="00C4119F">
      <w:pPr>
        <w:spacing w:line="276" w:lineRule="auto"/>
        <w:jc w:val="both"/>
        <w:rPr>
          <w:rFonts w:ascii="Arial" w:hAnsi="Arial" w:cs="Arial"/>
          <w:sz w:val="22"/>
          <w:szCs w:val="22"/>
        </w:rPr>
      </w:pPr>
    </w:p>
    <w:p w14:paraId="69E6BD99"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540494AF" w14:textId="77777777" w:rsidR="00C4119F" w:rsidRPr="00C4119F" w:rsidRDefault="00C4119F" w:rsidP="00C4119F">
      <w:pPr>
        <w:spacing w:line="276" w:lineRule="auto"/>
        <w:jc w:val="both"/>
        <w:rPr>
          <w:rFonts w:ascii="Arial" w:hAnsi="Arial" w:cs="Arial"/>
          <w:sz w:val="22"/>
          <w:szCs w:val="22"/>
        </w:rPr>
      </w:pPr>
    </w:p>
    <w:p w14:paraId="4EC8F25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En la ubicación que indican los planos para los detectores de humo y térmicos puntuales, se instalará una caja octogonal grande con su tapa en la losa sobre el tumbado o en la estructura metálica, Partiendo desde esta caja octogonal en la losa o en la estructura Metálica hasta el detector de Humo bajo el tumbado, se deberá rematar o unir mediante funda metálica flexible hacia otra caja octogonal grande que descansara sobre el tumbado, a la cual se sujetara  la base del detector mediante tornillos largos.  En caso de no existir tumbado, el detector se sujetara a la caja ubicada en la estructura siempre que la altura no sobrepase los 15 pies.</w:t>
      </w:r>
    </w:p>
    <w:p w14:paraId="0E04C0C1" w14:textId="77777777" w:rsidR="00C4119F" w:rsidRPr="00C4119F" w:rsidRDefault="00C4119F" w:rsidP="00C4119F">
      <w:pPr>
        <w:spacing w:line="276" w:lineRule="auto"/>
        <w:jc w:val="both"/>
        <w:rPr>
          <w:rFonts w:ascii="Arial" w:hAnsi="Arial" w:cs="Arial"/>
          <w:sz w:val="22"/>
          <w:szCs w:val="22"/>
        </w:rPr>
      </w:pPr>
    </w:p>
    <w:p w14:paraId="67636FD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cable retardante al fuego FPLR, entra y sale de cada detector y Modulo, debiendo estar identificado cada dispositivo con su número o dirección en el dip Switch que posee y  que lo  zonifica y comunica correctamente con el panel de Incendio; La dirección o zona de cada uno de los dispositivos Sensores y/o Módulos,  deberán ser la misma identificación de zona que se entregara en los planos y diagramas de conexiones finales por el contratista.</w:t>
      </w:r>
    </w:p>
    <w:p w14:paraId="6CC6B976" w14:textId="77777777" w:rsidR="00C4119F" w:rsidRPr="00C4119F" w:rsidRDefault="00C4119F" w:rsidP="00C4119F">
      <w:pPr>
        <w:spacing w:line="276" w:lineRule="auto"/>
        <w:jc w:val="both"/>
        <w:rPr>
          <w:rFonts w:ascii="Arial" w:hAnsi="Arial" w:cs="Arial"/>
          <w:sz w:val="22"/>
          <w:szCs w:val="22"/>
        </w:rPr>
      </w:pPr>
    </w:p>
    <w:p w14:paraId="1EC5D7B5"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26F10DB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medición será en unidades efectivamente ejecutados de acuerdo a los planos, instrucciones de fiscalización y aceptados por ella.</w:t>
      </w:r>
    </w:p>
    <w:p w14:paraId="08A768CB" w14:textId="77777777" w:rsidR="00C4119F" w:rsidRPr="00C4119F" w:rsidRDefault="00C4119F" w:rsidP="00C4119F">
      <w:pPr>
        <w:spacing w:line="276" w:lineRule="auto"/>
        <w:jc w:val="both"/>
        <w:rPr>
          <w:rFonts w:ascii="Arial" w:hAnsi="Arial" w:cs="Arial"/>
          <w:sz w:val="22"/>
          <w:szCs w:val="22"/>
        </w:rPr>
      </w:pPr>
    </w:p>
    <w:p w14:paraId="196BE24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5AD48FEA" w14:textId="77777777" w:rsidR="00C4119F" w:rsidRPr="00C4119F" w:rsidRDefault="00C4119F" w:rsidP="00C4119F">
      <w:pPr>
        <w:spacing w:line="276" w:lineRule="auto"/>
        <w:jc w:val="both"/>
        <w:rPr>
          <w:rFonts w:ascii="Arial" w:hAnsi="Arial" w:cs="Arial"/>
          <w:sz w:val="22"/>
          <w:szCs w:val="22"/>
        </w:rPr>
      </w:pPr>
    </w:p>
    <w:p w14:paraId="27A1E0D9" w14:textId="77777777" w:rsidR="00C4119F" w:rsidRPr="00C4119F" w:rsidRDefault="00C4119F" w:rsidP="00C4119F">
      <w:pPr>
        <w:spacing w:line="276" w:lineRule="auto"/>
        <w:jc w:val="both"/>
        <w:rPr>
          <w:rFonts w:ascii="Arial" w:hAnsi="Arial" w:cs="Arial"/>
          <w:sz w:val="22"/>
          <w:szCs w:val="22"/>
        </w:rPr>
      </w:pPr>
    </w:p>
    <w:p w14:paraId="083B9A56"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20. PUNTO ANUNCIADOR SERIAL REMOTO</w:t>
      </w:r>
    </w:p>
    <w:p w14:paraId="719C7CE0"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77DD089D"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1B6FA0F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247E629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F9A2729"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127F2748"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75A05C21" w14:textId="77777777" w:rsidR="00C4119F" w:rsidRPr="00C4119F" w:rsidRDefault="00C4119F" w:rsidP="00C4119F">
            <w:pPr>
              <w:spacing w:line="276" w:lineRule="auto"/>
              <w:jc w:val="both"/>
              <w:rPr>
                <w:rFonts w:ascii="Arial" w:hAnsi="Arial" w:cs="Arial"/>
                <w:sz w:val="22"/>
                <w:szCs w:val="22"/>
              </w:rPr>
            </w:pPr>
          </w:p>
          <w:p w14:paraId="23FB49D0"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7A4B72B9"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hAnsi="Arial" w:cs="Arial"/>
                <w:sz w:val="22"/>
                <w:szCs w:val="22"/>
              </w:rPr>
              <w:t>PUNTO ANUNCIADOR SERIAL REMOTO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B7D0BF5"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47408D72" w14:textId="77777777" w:rsidR="00C4119F" w:rsidRPr="00C4119F" w:rsidRDefault="00C4119F" w:rsidP="00C4119F">
            <w:pPr>
              <w:spacing w:line="276" w:lineRule="auto"/>
              <w:jc w:val="both"/>
              <w:rPr>
                <w:rFonts w:ascii="Arial" w:hAnsi="Arial" w:cs="Arial"/>
                <w:sz w:val="22"/>
                <w:szCs w:val="22"/>
              </w:rPr>
            </w:pPr>
          </w:p>
        </w:tc>
      </w:tr>
    </w:tbl>
    <w:p w14:paraId="3312B8F8" w14:textId="77777777" w:rsidR="00C4119F" w:rsidRPr="00C4119F" w:rsidRDefault="00C4119F" w:rsidP="00C4119F">
      <w:pPr>
        <w:spacing w:line="276" w:lineRule="auto"/>
        <w:jc w:val="both"/>
        <w:rPr>
          <w:rFonts w:ascii="Arial" w:hAnsi="Arial" w:cs="Arial"/>
          <w:sz w:val="22"/>
          <w:szCs w:val="22"/>
        </w:rPr>
      </w:pPr>
    </w:p>
    <w:p w14:paraId="704EC454" w14:textId="77777777" w:rsidR="00C4119F" w:rsidRPr="00C4119F" w:rsidRDefault="00C4119F" w:rsidP="00C4119F">
      <w:pPr>
        <w:spacing w:line="276" w:lineRule="auto"/>
        <w:jc w:val="both"/>
        <w:rPr>
          <w:rFonts w:ascii="Arial" w:hAnsi="Arial" w:cs="Arial"/>
          <w:sz w:val="22"/>
          <w:szCs w:val="22"/>
        </w:rPr>
      </w:pPr>
    </w:p>
    <w:p w14:paraId="18CEBA3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4DCB630B" w14:textId="77777777" w:rsidR="00C4119F" w:rsidRPr="00C4119F" w:rsidRDefault="00C4119F" w:rsidP="00C4119F">
      <w:pPr>
        <w:spacing w:line="276" w:lineRule="auto"/>
        <w:jc w:val="both"/>
        <w:rPr>
          <w:rFonts w:ascii="Arial" w:hAnsi="Arial" w:cs="Arial"/>
          <w:sz w:val="22"/>
          <w:szCs w:val="22"/>
        </w:rPr>
      </w:pPr>
    </w:p>
    <w:p w14:paraId="0EA36F4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el Cableado, Montaje y puesta en marcha del Anunciador Serial Remoto, se incluirá todos los accesorios necesarios para su instalación, dicha instalación deberá ser hecha bajo altos estándares técnicos y de alta calidad.</w:t>
      </w:r>
    </w:p>
    <w:p w14:paraId="2EF06E7A" w14:textId="77777777" w:rsidR="00C4119F" w:rsidRPr="00C4119F" w:rsidRDefault="00C4119F" w:rsidP="00C4119F">
      <w:pPr>
        <w:spacing w:line="276" w:lineRule="auto"/>
        <w:jc w:val="both"/>
        <w:rPr>
          <w:rFonts w:ascii="Arial" w:hAnsi="Arial" w:cs="Arial"/>
          <w:sz w:val="22"/>
          <w:szCs w:val="22"/>
        </w:rPr>
      </w:pPr>
    </w:p>
    <w:p w14:paraId="58CB11F0"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017C194E" w14:textId="77777777" w:rsidR="00C4119F" w:rsidRPr="00C4119F" w:rsidRDefault="00C4119F" w:rsidP="00C4119F">
      <w:pPr>
        <w:spacing w:line="276" w:lineRule="auto"/>
        <w:jc w:val="both"/>
        <w:rPr>
          <w:rFonts w:ascii="Arial" w:hAnsi="Arial" w:cs="Arial"/>
          <w:sz w:val="22"/>
          <w:szCs w:val="22"/>
        </w:rPr>
      </w:pPr>
    </w:p>
    <w:p w14:paraId="10E3752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Anunciador Serial Remoto de la Unidad de Control de Incendio, se instalará en una caja 4x4 en una de las paredes del Cuarto de Control  en la  planta baja del CENAIM, a una altura de interruptor y muy visible al personal de Seguridad o Guardias, se unirá al panel Principal o Unidad de Control de incendio, mediante el bus de Datos RS-485.</w:t>
      </w:r>
    </w:p>
    <w:p w14:paraId="0111BB94" w14:textId="77777777" w:rsidR="00C4119F" w:rsidRPr="00C4119F" w:rsidRDefault="00C4119F" w:rsidP="00C4119F">
      <w:pPr>
        <w:spacing w:line="276" w:lineRule="auto"/>
        <w:jc w:val="both"/>
        <w:rPr>
          <w:rFonts w:ascii="Arial" w:hAnsi="Arial" w:cs="Arial"/>
          <w:sz w:val="22"/>
          <w:szCs w:val="22"/>
        </w:rPr>
      </w:pPr>
    </w:p>
    <w:p w14:paraId="2055BF0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tuberías para el Anunciador Serial Remoto Adicional serán del tipo EMT según como se muestra en los planos para su recorrido y dimensiones.</w:t>
      </w:r>
    </w:p>
    <w:p w14:paraId="148EF9E1" w14:textId="77777777" w:rsidR="00C4119F" w:rsidRPr="00C4119F" w:rsidRDefault="00C4119F" w:rsidP="00C4119F">
      <w:pPr>
        <w:spacing w:line="276" w:lineRule="auto"/>
        <w:jc w:val="both"/>
        <w:rPr>
          <w:rFonts w:ascii="Arial" w:hAnsi="Arial" w:cs="Arial"/>
          <w:sz w:val="22"/>
          <w:szCs w:val="22"/>
        </w:rPr>
      </w:pPr>
    </w:p>
    <w:p w14:paraId="4C14F126" w14:textId="77777777" w:rsidR="00C4119F" w:rsidRPr="00C4119F" w:rsidRDefault="00C4119F" w:rsidP="00C4119F">
      <w:pPr>
        <w:spacing w:line="276" w:lineRule="auto"/>
        <w:jc w:val="both"/>
        <w:rPr>
          <w:rFonts w:ascii="Arial" w:hAnsi="Arial" w:cs="Arial"/>
          <w:sz w:val="22"/>
          <w:szCs w:val="22"/>
        </w:rPr>
      </w:pPr>
    </w:p>
    <w:p w14:paraId="5A74126C"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31F3AE5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medición será en unidades efectivamente ejecutados de acuerdo a los planos, instrucciones de fiscalización y aceptados por ella.</w:t>
      </w:r>
    </w:p>
    <w:p w14:paraId="6C74627F" w14:textId="77777777" w:rsidR="00C4119F" w:rsidRPr="00C4119F" w:rsidRDefault="00C4119F" w:rsidP="00C4119F">
      <w:pPr>
        <w:spacing w:line="276" w:lineRule="auto"/>
        <w:jc w:val="both"/>
        <w:rPr>
          <w:rFonts w:ascii="Arial" w:hAnsi="Arial" w:cs="Arial"/>
          <w:sz w:val="22"/>
          <w:szCs w:val="22"/>
        </w:rPr>
      </w:pPr>
    </w:p>
    <w:p w14:paraId="47F39DF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6800FCDA" w14:textId="77777777" w:rsidR="00C4119F" w:rsidRPr="00C4119F" w:rsidRDefault="00C4119F" w:rsidP="00C4119F">
      <w:pPr>
        <w:spacing w:line="276" w:lineRule="auto"/>
        <w:jc w:val="both"/>
        <w:rPr>
          <w:rFonts w:ascii="Arial" w:hAnsi="Arial" w:cs="Arial"/>
          <w:sz w:val="22"/>
          <w:szCs w:val="22"/>
        </w:rPr>
      </w:pPr>
    </w:p>
    <w:p w14:paraId="08F12066"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21. PUNTO FUENTE NAC 8 AMP, BATERIAS</w:t>
      </w:r>
    </w:p>
    <w:p w14:paraId="25749D6E"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040CEA29"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05C85D88"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72B8D257"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76A4CB1"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6C8112E4"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7E7FE1C9" w14:textId="77777777" w:rsidR="00C4119F" w:rsidRPr="00C4119F" w:rsidRDefault="00C4119F" w:rsidP="00C4119F">
            <w:pPr>
              <w:spacing w:line="276" w:lineRule="auto"/>
              <w:jc w:val="both"/>
              <w:rPr>
                <w:rFonts w:ascii="Arial" w:hAnsi="Arial" w:cs="Arial"/>
                <w:sz w:val="22"/>
                <w:szCs w:val="22"/>
              </w:rPr>
            </w:pPr>
          </w:p>
          <w:p w14:paraId="0B05D362"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798B17B6"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hAnsi="Arial" w:cs="Arial"/>
                <w:sz w:val="22"/>
                <w:szCs w:val="22"/>
              </w:rPr>
              <w:t>PUNTO FUENTE NAC 8 AMP, BATERIAS</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8199B66"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396B82AE" w14:textId="77777777" w:rsidR="00C4119F" w:rsidRPr="00C4119F" w:rsidRDefault="00C4119F" w:rsidP="00C4119F">
            <w:pPr>
              <w:spacing w:line="276" w:lineRule="auto"/>
              <w:jc w:val="both"/>
              <w:rPr>
                <w:rFonts w:ascii="Arial" w:hAnsi="Arial" w:cs="Arial"/>
                <w:sz w:val="22"/>
                <w:szCs w:val="22"/>
              </w:rPr>
            </w:pPr>
          </w:p>
        </w:tc>
      </w:tr>
    </w:tbl>
    <w:p w14:paraId="64C68A91" w14:textId="77777777" w:rsidR="00C4119F" w:rsidRPr="00C4119F" w:rsidRDefault="00C4119F" w:rsidP="00C4119F">
      <w:pPr>
        <w:spacing w:line="276" w:lineRule="auto"/>
        <w:jc w:val="both"/>
        <w:rPr>
          <w:rFonts w:ascii="Arial" w:hAnsi="Arial" w:cs="Arial"/>
          <w:sz w:val="22"/>
          <w:szCs w:val="22"/>
        </w:rPr>
      </w:pPr>
    </w:p>
    <w:p w14:paraId="2FBEC02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43DF86F1" w14:textId="77777777" w:rsidR="00C4119F" w:rsidRPr="00C4119F" w:rsidRDefault="00C4119F" w:rsidP="00C4119F">
      <w:pPr>
        <w:spacing w:line="276" w:lineRule="auto"/>
        <w:jc w:val="both"/>
        <w:rPr>
          <w:rFonts w:ascii="Arial" w:hAnsi="Arial" w:cs="Arial"/>
          <w:sz w:val="22"/>
          <w:szCs w:val="22"/>
        </w:rPr>
      </w:pPr>
    </w:p>
    <w:p w14:paraId="7148AA6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el Cableado, Montaje y Conexionado, se incluirá todos los accesorios necesarios para su instalación, dicha instalación deberá ser hecha bajo altos estándares técnicos y de alta calidad.</w:t>
      </w:r>
    </w:p>
    <w:p w14:paraId="0BBE5657" w14:textId="77777777" w:rsidR="00C4119F" w:rsidRPr="00C4119F" w:rsidRDefault="00C4119F" w:rsidP="00C4119F">
      <w:pPr>
        <w:spacing w:line="276" w:lineRule="auto"/>
        <w:jc w:val="both"/>
        <w:rPr>
          <w:rFonts w:ascii="Arial" w:hAnsi="Arial" w:cs="Arial"/>
          <w:sz w:val="22"/>
          <w:szCs w:val="22"/>
        </w:rPr>
      </w:pPr>
    </w:p>
    <w:p w14:paraId="2002F324"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2C367403" w14:textId="77777777" w:rsidR="00C4119F" w:rsidRPr="00C4119F" w:rsidRDefault="00C4119F" w:rsidP="00C4119F">
      <w:pPr>
        <w:spacing w:line="276" w:lineRule="auto"/>
        <w:jc w:val="both"/>
        <w:rPr>
          <w:rFonts w:ascii="Arial" w:hAnsi="Arial" w:cs="Arial"/>
          <w:sz w:val="22"/>
          <w:szCs w:val="22"/>
        </w:rPr>
      </w:pPr>
    </w:p>
    <w:p w14:paraId="400D58F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fuente NAC se instalará en una de las paredes del cuarto elèctrico del CENAIM, se unirá al panel Principal o Unidad de Control de incendio, mediante el bus de Datos RS-485. Alimentará desde este lugar los equipos de anuncio. Se instalarán las baterías dentro del panel correspondiente utilizando para ello los cables suministrados junto con las mismas.</w:t>
      </w:r>
    </w:p>
    <w:p w14:paraId="5B1A5584" w14:textId="77777777" w:rsidR="00C4119F" w:rsidRPr="00C4119F" w:rsidRDefault="00C4119F" w:rsidP="00C4119F">
      <w:pPr>
        <w:spacing w:line="276" w:lineRule="auto"/>
        <w:jc w:val="both"/>
        <w:rPr>
          <w:rFonts w:ascii="Arial" w:hAnsi="Arial" w:cs="Arial"/>
          <w:sz w:val="22"/>
          <w:szCs w:val="22"/>
        </w:rPr>
      </w:pPr>
    </w:p>
    <w:p w14:paraId="1C4F90BB"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Las tuberías para la fuente NAC serán del tipo EMT según como se muestra en los planos para su recorrido y dimensiones.</w:t>
      </w:r>
    </w:p>
    <w:p w14:paraId="33701F5D"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6F700CE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medición será en unidades efectivamente ejecutados de acuerdo a los planos, instrucciones de fiscalización y aceptados por ella.</w:t>
      </w:r>
    </w:p>
    <w:p w14:paraId="38ACA748" w14:textId="77777777" w:rsidR="00C4119F" w:rsidRPr="00C4119F" w:rsidRDefault="00C4119F" w:rsidP="00C4119F">
      <w:pPr>
        <w:spacing w:line="276" w:lineRule="auto"/>
        <w:jc w:val="both"/>
        <w:rPr>
          <w:rFonts w:ascii="Arial" w:hAnsi="Arial" w:cs="Arial"/>
          <w:sz w:val="22"/>
          <w:szCs w:val="22"/>
        </w:rPr>
      </w:pPr>
    </w:p>
    <w:p w14:paraId="529A3E3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El pago se lo realizará de acuerdo al precio unitario establecido en el contrato y demás actividades para la ejecución de los trabajos descritos a satisfacción de la fiscalización</w:t>
      </w:r>
    </w:p>
    <w:p w14:paraId="02517B48" w14:textId="77777777" w:rsidR="00C4119F" w:rsidRPr="00C4119F" w:rsidRDefault="00C4119F" w:rsidP="00C4119F">
      <w:pPr>
        <w:spacing w:line="276" w:lineRule="auto"/>
        <w:jc w:val="both"/>
        <w:rPr>
          <w:rFonts w:ascii="Arial" w:hAnsi="Arial" w:cs="Arial"/>
          <w:sz w:val="22"/>
          <w:szCs w:val="22"/>
        </w:rPr>
      </w:pPr>
    </w:p>
    <w:p w14:paraId="0AF32E95"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22. PUNTO MODEM DE DATOS VIA RADIO</w:t>
      </w:r>
    </w:p>
    <w:p w14:paraId="2E4ED12A"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19A57C0D"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20BB0A3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4283EC5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A0F57BB"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52DAB281"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7C94AD66" w14:textId="77777777" w:rsidR="00C4119F" w:rsidRPr="00C4119F" w:rsidRDefault="00C4119F" w:rsidP="00C4119F">
            <w:pPr>
              <w:spacing w:line="276" w:lineRule="auto"/>
              <w:jc w:val="both"/>
              <w:rPr>
                <w:rFonts w:ascii="Arial" w:hAnsi="Arial" w:cs="Arial"/>
                <w:sz w:val="22"/>
                <w:szCs w:val="22"/>
              </w:rPr>
            </w:pPr>
          </w:p>
          <w:p w14:paraId="6ECD2879"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4F96A510"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hAnsi="Arial" w:cs="Arial"/>
                <w:sz w:val="22"/>
                <w:szCs w:val="22"/>
              </w:rPr>
              <w:t>PUNTO MODEM DE DATOS VIA RADIO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147416F"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05A62B60" w14:textId="77777777" w:rsidR="00C4119F" w:rsidRPr="00C4119F" w:rsidRDefault="00C4119F" w:rsidP="00C4119F">
            <w:pPr>
              <w:spacing w:line="276" w:lineRule="auto"/>
              <w:jc w:val="both"/>
              <w:rPr>
                <w:rFonts w:ascii="Arial" w:hAnsi="Arial" w:cs="Arial"/>
                <w:sz w:val="22"/>
                <w:szCs w:val="22"/>
              </w:rPr>
            </w:pPr>
          </w:p>
        </w:tc>
      </w:tr>
    </w:tbl>
    <w:p w14:paraId="2AFED448" w14:textId="77777777" w:rsidR="00C4119F" w:rsidRPr="00C4119F" w:rsidRDefault="00C4119F" w:rsidP="00C4119F">
      <w:pPr>
        <w:spacing w:line="276" w:lineRule="auto"/>
        <w:jc w:val="both"/>
        <w:rPr>
          <w:rFonts w:ascii="Arial" w:hAnsi="Arial" w:cs="Arial"/>
          <w:sz w:val="22"/>
          <w:szCs w:val="22"/>
        </w:rPr>
      </w:pPr>
    </w:p>
    <w:p w14:paraId="0D22AAB2" w14:textId="77777777" w:rsidR="00C4119F" w:rsidRPr="00C4119F" w:rsidRDefault="00C4119F" w:rsidP="00C4119F">
      <w:pPr>
        <w:spacing w:line="276" w:lineRule="auto"/>
        <w:jc w:val="both"/>
        <w:rPr>
          <w:rFonts w:ascii="Arial" w:hAnsi="Arial" w:cs="Arial"/>
          <w:sz w:val="22"/>
          <w:szCs w:val="22"/>
        </w:rPr>
      </w:pPr>
    </w:p>
    <w:p w14:paraId="05FB2EA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10399B28" w14:textId="77777777" w:rsidR="00C4119F" w:rsidRPr="00C4119F" w:rsidRDefault="00C4119F" w:rsidP="00C4119F">
      <w:pPr>
        <w:spacing w:line="276" w:lineRule="auto"/>
        <w:jc w:val="both"/>
        <w:rPr>
          <w:rFonts w:ascii="Arial" w:hAnsi="Arial" w:cs="Arial"/>
          <w:sz w:val="22"/>
          <w:szCs w:val="22"/>
        </w:rPr>
      </w:pPr>
    </w:p>
    <w:p w14:paraId="0D0202E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el Cableado, Montaje y Conexionado, se incluirá todos los accesorios necesarios para su instalación, dicha instalación deberá ser hecha bajo altos estándares técnicos y de alta calidad.</w:t>
      </w:r>
    </w:p>
    <w:p w14:paraId="2135582B" w14:textId="77777777" w:rsidR="00C4119F" w:rsidRPr="00C4119F" w:rsidRDefault="00C4119F" w:rsidP="00C4119F">
      <w:pPr>
        <w:spacing w:line="276" w:lineRule="auto"/>
        <w:jc w:val="both"/>
        <w:rPr>
          <w:rFonts w:ascii="Arial" w:hAnsi="Arial" w:cs="Arial"/>
          <w:sz w:val="22"/>
          <w:szCs w:val="22"/>
        </w:rPr>
      </w:pPr>
    </w:p>
    <w:p w14:paraId="168428B7"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671AA5B5" w14:textId="77777777" w:rsidR="00C4119F" w:rsidRPr="00C4119F" w:rsidRDefault="00C4119F" w:rsidP="00C4119F">
      <w:pPr>
        <w:spacing w:line="276" w:lineRule="auto"/>
        <w:jc w:val="both"/>
        <w:rPr>
          <w:rFonts w:ascii="Arial" w:hAnsi="Arial" w:cs="Arial"/>
          <w:sz w:val="22"/>
          <w:szCs w:val="22"/>
        </w:rPr>
      </w:pPr>
    </w:p>
    <w:p w14:paraId="0453F78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su instalaciòn y montaje se utilizarà un màstil de al menos 2 metros de alto, fabricado en hierro galvanizado o aluminio, para su soporte se instalarà una base soldada al mismo, la cual serà empernada a la superficie del techo, la base deberà ser construida de tal manera de que el màstil sea autosoportado a fin de evitar la instalaciòn de cables de soporte.</w:t>
      </w:r>
    </w:p>
    <w:p w14:paraId="244CE485" w14:textId="77777777" w:rsidR="00C4119F" w:rsidRPr="00C4119F" w:rsidRDefault="00C4119F" w:rsidP="00C4119F">
      <w:pPr>
        <w:spacing w:line="276" w:lineRule="auto"/>
        <w:jc w:val="both"/>
        <w:rPr>
          <w:rFonts w:ascii="Arial" w:hAnsi="Arial" w:cs="Arial"/>
          <w:sz w:val="22"/>
          <w:szCs w:val="22"/>
        </w:rPr>
      </w:pPr>
    </w:p>
    <w:p w14:paraId="34E7854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màstil tendrà solada una base rectangular lo suficientemente grande para aceptgar la unidad del Modem, esta deberà estar ubicada en la parte superior del màstil.</w:t>
      </w:r>
    </w:p>
    <w:p w14:paraId="30F1C3A6" w14:textId="77777777" w:rsidR="00C4119F" w:rsidRPr="00C4119F" w:rsidRDefault="00C4119F" w:rsidP="00C4119F">
      <w:pPr>
        <w:spacing w:line="276" w:lineRule="auto"/>
        <w:jc w:val="both"/>
        <w:rPr>
          <w:rFonts w:ascii="Arial" w:hAnsi="Arial" w:cs="Arial"/>
          <w:sz w:val="22"/>
          <w:szCs w:val="22"/>
        </w:rPr>
      </w:pPr>
    </w:p>
    <w:p w14:paraId="45EB87A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modem serà instalado en dicha base, el cable CAT5 deberà ser recorrido dentro del mastil como protecciòn, tanto la entrada como salida del cable en el mastil deberà ser sellada con silicon a fin de evitar el ingreso de agua dentro del mismo.</w:t>
      </w:r>
    </w:p>
    <w:p w14:paraId="77BEFA89" w14:textId="77777777" w:rsidR="00C4119F" w:rsidRPr="00C4119F" w:rsidRDefault="00C4119F" w:rsidP="00C4119F">
      <w:pPr>
        <w:spacing w:line="276" w:lineRule="auto"/>
        <w:jc w:val="both"/>
        <w:rPr>
          <w:rFonts w:ascii="Arial" w:hAnsi="Arial" w:cs="Arial"/>
          <w:sz w:val="22"/>
          <w:szCs w:val="22"/>
        </w:rPr>
      </w:pPr>
    </w:p>
    <w:p w14:paraId="749E4BC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Tanto los datos como el voltaje de alimentaciòn seràn conducidos a travès del mismo cable CAT5, una fuente de voltaje 110VAC – 12 VDC deberà ser instalada en cada punto para alimentar el modem.</w:t>
      </w:r>
    </w:p>
    <w:p w14:paraId="77CF2FB8"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626698D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medición será en unidades efectivamente ejecutados de acuerdo a los planos, instrucciones de fiscalización y aceptados por ella.</w:t>
      </w:r>
    </w:p>
    <w:p w14:paraId="150302DF" w14:textId="77777777" w:rsidR="00C4119F" w:rsidRPr="00C4119F" w:rsidRDefault="00C4119F" w:rsidP="00C4119F">
      <w:pPr>
        <w:spacing w:line="276" w:lineRule="auto"/>
        <w:jc w:val="both"/>
        <w:rPr>
          <w:rFonts w:ascii="Arial" w:hAnsi="Arial" w:cs="Arial"/>
          <w:sz w:val="22"/>
          <w:szCs w:val="22"/>
        </w:rPr>
      </w:pPr>
    </w:p>
    <w:p w14:paraId="2F91DB69" w14:textId="77777777" w:rsid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525C2B6B" w14:textId="77777777" w:rsidR="00D12BB1" w:rsidRDefault="00D12BB1" w:rsidP="00C4119F">
      <w:pPr>
        <w:spacing w:line="276" w:lineRule="auto"/>
        <w:jc w:val="both"/>
        <w:rPr>
          <w:rFonts w:ascii="Arial" w:hAnsi="Arial" w:cs="Arial"/>
          <w:sz w:val="22"/>
          <w:szCs w:val="22"/>
        </w:rPr>
      </w:pPr>
    </w:p>
    <w:p w14:paraId="34FA7B58" w14:textId="77777777" w:rsidR="00D12BB1" w:rsidRPr="00C4119F" w:rsidRDefault="00D12BB1" w:rsidP="00C4119F">
      <w:pPr>
        <w:spacing w:line="276" w:lineRule="auto"/>
        <w:jc w:val="both"/>
        <w:rPr>
          <w:rFonts w:ascii="Arial" w:hAnsi="Arial" w:cs="Arial"/>
          <w:sz w:val="22"/>
          <w:szCs w:val="22"/>
        </w:rPr>
      </w:pPr>
    </w:p>
    <w:p w14:paraId="099B200B" w14:textId="77777777" w:rsidR="00C4119F" w:rsidRPr="00C4119F" w:rsidRDefault="00C4119F" w:rsidP="00C4119F">
      <w:pPr>
        <w:spacing w:line="276" w:lineRule="auto"/>
        <w:jc w:val="both"/>
        <w:rPr>
          <w:rFonts w:ascii="Arial" w:hAnsi="Arial" w:cs="Arial"/>
          <w:sz w:val="22"/>
          <w:szCs w:val="22"/>
        </w:rPr>
      </w:pPr>
    </w:p>
    <w:p w14:paraId="1F28F1C2" w14:textId="1960EBEC" w:rsidR="00C4119F" w:rsidRPr="00D12BB1" w:rsidRDefault="00D12BB1" w:rsidP="00D12BB1">
      <w:pPr>
        <w:pStyle w:val="Puesto"/>
      </w:pPr>
      <w:bookmarkStart w:id="17" w:name="_Toc443567975"/>
      <w:r w:rsidRPr="00D12BB1">
        <w:lastRenderedPageBreak/>
        <w:t>2</w:t>
      </w:r>
      <w:r>
        <w:t>.</w:t>
      </w:r>
      <w:r w:rsidR="00C4119F" w:rsidRPr="00D12BB1">
        <w:t>3</w:t>
      </w:r>
      <w:r>
        <w:t>.</w:t>
      </w:r>
      <w:r w:rsidR="00C4119F" w:rsidRPr="00D12BB1">
        <w:t xml:space="preserve"> DESCRIPCION DEL SISTEMA DE CABLEADO ESTRUCTURADO</w:t>
      </w:r>
      <w:bookmarkEnd w:id="17"/>
    </w:p>
    <w:p w14:paraId="00CF55F4" w14:textId="77777777" w:rsidR="00C4119F" w:rsidRPr="00C4119F" w:rsidRDefault="00C4119F" w:rsidP="00C4119F">
      <w:pPr>
        <w:spacing w:line="276" w:lineRule="auto"/>
        <w:jc w:val="both"/>
        <w:rPr>
          <w:rFonts w:ascii="Arial" w:hAnsi="Arial" w:cs="Arial"/>
          <w:sz w:val="22"/>
          <w:szCs w:val="22"/>
        </w:rPr>
      </w:pPr>
    </w:p>
    <w:p w14:paraId="2D21272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cableado estructurado incluirà los subsistemas datos y video, cada uno de los sistemas incluirà los switches de datos necesarios para proveer una comunicaciòn eficaz entre los diferentes puntos del sistema.</w:t>
      </w:r>
    </w:p>
    <w:p w14:paraId="6BE75E1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sistema de transmisiòn de video (CCTV) incluirà switches con la capacidad de puertos tipo PoE a fin de alimentar las càmaras digitales tipo IP. En el caso de las bodegas se utilizarà un solo switch para datos y video debido a lo pequeño del sistema en dicho sitio.</w:t>
      </w:r>
    </w:p>
    <w:p w14:paraId="26110DFB" w14:textId="77777777" w:rsidR="00C4119F" w:rsidRPr="00C4119F" w:rsidRDefault="00C4119F" w:rsidP="00C4119F">
      <w:pPr>
        <w:spacing w:line="276" w:lineRule="auto"/>
        <w:jc w:val="both"/>
        <w:rPr>
          <w:rFonts w:ascii="Arial" w:hAnsi="Arial" w:cs="Arial"/>
          <w:sz w:val="22"/>
          <w:szCs w:val="22"/>
        </w:rPr>
      </w:pPr>
    </w:p>
    <w:p w14:paraId="775216D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Debido a las caracterìsticas del terreno se implementarà una comunicaciòn entre los edificios màs alejados via radio (en la actualidad el CENAIM posee esta infraestructura en el edificio de administraciòn), la comunicaciòn final desde el rack principal de las instalaciones nuevas hacia el cuarto de datos del edificio de administraciòn se la realizarà via radio utilizando la infraestructura existente.</w:t>
      </w:r>
    </w:p>
    <w:p w14:paraId="2343534F" w14:textId="77777777" w:rsidR="00C4119F" w:rsidRPr="00C4119F" w:rsidRDefault="00C4119F" w:rsidP="00C4119F">
      <w:pPr>
        <w:spacing w:line="276" w:lineRule="auto"/>
        <w:jc w:val="both"/>
        <w:rPr>
          <w:rFonts w:ascii="Arial" w:hAnsi="Arial" w:cs="Arial"/>
          <w:sz w:val="22"/>
          <w:szCs w:val="22"/>
        </w:rPr>
      </w:pPr>
    </w:p>
    <w:p w14:paraId="68DFB47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sistema ofertado debe ser garantizado contra defectos de fabricación, con la obligación de su inmediato reemplazo (no únicamente reparación), en caso de detectarse daños de esta naturaleza. Esta garantía debe ser otorgada directamente por el fabricante por un período mínimo de dos años. Además se garantizará la implementación del sistema de cableado estructurado  por un período de mínimo de veinte y cinco  (25) años, garantía extendida por el fabricante mismo que deberá contar  con representantes con oficinas en Ecuador para el trámite local de dichas garantías.</w:t>
      </w:r>
    </w:p>
    <w:p w14:paraId="691B5754" w14:textId="77777777" w:rsidR="00C4119F" w:rsidRPr="00C4119F" w:rsidRDefault="00C4119F" w:rsidP="00C4119F">
      <w:pPr>
        <w:spacing w:line="276" w:lineRule="auto"/>
        <w:jc w:val="both"/>
        <w:rPr>
          <w:rFonts w:ascii="Arial" w:hAnsi="Arial" w:cs="Arial"/>
          <w:sz w:val="22"/>
          <w:szCs w:val="22"/>
        </w:rPr>
      </w:pPr>
    </w:p>
    <w:p w14:paraId="58F2156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 responsabilidad del oferente la certificación del sistema. El sistema de cableado estructurado debe cumplir con estándares internacionales de cableado CAT-6A (se especifican más adelante), el mismo que debe ser certificado por el fabricante.</w:t>
      </w:r>
    </w:p>
    <w:p w14:paraId="5A2BA266" w14:textId="77777777" w:rsidR="00C4119F" w:rsidRPr="00C4119F" w:rsidRDefault="00C4119F" w:rsidP="00C4119F">
      <w:pPr>
        <w:spacing w:line="276" w:lineRule="auto"/>
        <w:jc w:val="both"/>
        <w:rPr>
          <w:rFonts w:ascii="Arial" w:hAnsi="Arial" w:cs="Arial"/>
          <w:sz w:val="22"/>
          <w:szCs w:val="22"/>
        </w:rPr>
      </w:pPr>
    </w:p>
    <w:p w14:paraId="570213A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oferente debe elaborar los planos que serán requeridos para las instalaciones, para ello brindará las facilidades necesarias, así como también la información que se requiera para el efecto. Requerimiento adicional es la elaboración de una memoria técnica del sistema implementado.</w:t>
      </w:r>
    </w:p>
    <w:p w14:paraId="05B9878D" w14:textId="77777777" w:rsidR="00C4119F" w:rsidRPr="00C4119F" w:rsidRDefault="00C4119F" w:rsidP="00C4119F">
      <w:pPr>
        <w:spacing w:line="276" w:lineRule="auto"/>
        <w:jc w:val="both"/>
        <w:rPr>
          <w:rFonts w:ascii="Arial" w:hAnsi="Arial" w:cs="Arial"/>
          <w:sz w:val="22"/>
          <w:szCs w:val="22"/>
        </w:rPr>
      </w:pPr>
    </w:p>
    <w:p w14:paraId="3991EC7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Todos los componentes deben ser de un mismo fabricante, incluido el cable de cobre,  patch cords de cobre, face plates, patch panels, jacks.</w:t>
      </w:r>
    </w:p>
    <w:p w14:paraId="2E2851B7" w14:textId="77777777" w:rsidR="00C4119F" w:rsidRPr="00C4119F" w:rsidRDefault="00C4119F" w:rsidP="00C4119F">
      <w:pPr>
        <w:spacing w:line="276" w:lineRule="auto"/>
        <w:jc w:val="both"/>
        <w:rPr>
          <w:rFonts w:ascii="Arial" w:hAnsi="Arial" w:cs="Arial"/>
          <w:sz w:val="22"/>
          <w:szCs w:val="22"/>
        </w:rPr>
      </w:pPr>
    </w:p>
    <w:p w14:paraId="5BD3A8D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oferente debe entregar etiquetado: tomas de pared, canaletas, patch cords con tamaño mínimo de letra N° 20. Los patch panels etiquetar de acuerdo al tamaño que permita el mismo.</w:t>
      </w:r>
    </w:p>
    <w:p w14:paraId="6200B491" w14:textId="77777777" w:rsidR="00C4119F" w:rsidRPr="00C4119F" w:rsidRDefault="00C4119F" w:rsidP="00C4119F">
      <w:pPr>
        <w:spacing w:line="276" w:lineRule="auto"/>
        <w:jc w:val="both"/>
        <w:rPr>
          <w:rFonts w:ascii="Arial" w:hAnsi="Arial" w:cs="Arial"/>
          <w:sz w:val="22"/>
          <w:szCs w:val="22"/>
        </w:rPr>
      </w:pPr>
    </w:p>
    <w:p w14:paraId="501BF99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SISTEMA DE CABLEADO ESTRUCTURADO ESTARÁ REGIDO POR LAS SIGUIENTES NORMAS INTERNACIONALES:</w:t>
      </w:r>
    </w:p>
    <w:p w14:paraId="5C41EFD0" w14:textId="77777777" w:rsidR="00C4119F" w:rsidRPr="00C4119F" w:rsidRDefault="00C4119F" w:rsidP="00C4119F">
      <w:pPr>
        <w:spacing w:line="276" w:lineRule="auto"/>
        <w:jc w:val="both"/>
        <w:rPr>
          <w:rFonts w:ascii="Arial" w:hAnsi="Arial" w:cs="Arial"/>
          <w:sz w:val="22"/>
          <w:szCs w:val="22"/>
        </w:rPr>
      </w:pPr>
    </w:p>
    <w:p w14:paraId="6899EAF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ANSI/TIA/EIA–568C.2 Comercial Building Wiring Standard, que permite  la planeación e instalación de un sistema de Cableado Estructurado  que soporta independientemente del proveedor y sin conocimiento previo, los servicios y dispositivos de telecomunicaciones que serán instalados durante la vida útil del edificio.</w:t>
      </w:r>
    </w:p>
    <w:p w14:paraId="73D8990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EIA/TIA-568: (Requerimientos Generales)</w:t>
      </w:r>
    </w:p>
    <w:p w14:paraId="577315A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EIA/TIA-568-C.2: (Componentes de Cableado – Categoría 6A Par Trenzado balanceado)</w:t>
      </w:r>
    </w:p>
    <w:p w14:paraId="75119FF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ANSI/TIA/EIA-569-B Commercial Building Standard for Telecomunications Pathways and Spaces, que estandariza prácticas de diseño y construcción dentro y entre edificios, que son hechas en soporte de medios y/o equipos de telecomunicaciones tales como canaletas y guías, facilidades de entrada al edificio, armarios y/o closet de comunicaciones y cuarto de equipos.</w:t>
      </w:r>
    </w:p>
    <w:p w14:paraId="4032EF2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ANSI/EIA/TIA-606A Administration Standard for the Telecomunications Commercial Building, que da las guías para marcar y administrar los componentes de un sistema de Cableado Estructurado.</w:t>
      </w:r>
    </w:p>
    <w:p w14:paraId="7D0E2B0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J-STD-607A Commercial Building Grounding (Earthing) and Bonding Requeriments for Telecomunications, que describe los métodos estándares para distribuir las señales de tierra a través de un edificio.</w:t>
      </w:r>
    </w:p>
    <w:p w14:paraId="239650D0" w14:textId="77777777" w:rsidR="00C4119F" w:rsidRPr="00C4119F" w:rsidRDefault="00C4119F" w:rsidP="00C4119F">
      <w:pPr>
        <w:spacing w:line="276" w:lineRule="auto"/>
        <w:jc w:val="both"/>
        <w:rPr>
          <w:rFonts w:ascii="Arial" w:hAnsi="Arial" w:cs="Arial"/>
          <w:sz w:val="22"/>
          <w:szCs w:val="22"/>
        </w:rPr>
      </w:pPr>
    </w:p>
    <w:p w14:paraId="58A7134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Todos los elementos del Sistema de Cableado Estructurado incluyendo: Cables, Faceplates, Jacks de Faceplate, Patch Panel, Jack de Patch Panel,  Racks, Cuartos de Telecomunicaciones, Cuartos de Equipos y Datacenter, deberán contar con una identificación</w:t>
      </w:r>
    </w:p>
    <w:p w14:paraId="1C9C65B7" w14:textId="77777777" w:rsidR="00C4119F" w:rsidRPr="00C4119F" w:rsidRDefault="00C4119F" w:rsidP="00C4119F">
      <w:pPr>
        <w:spacing w:line="276" w:lineRule="auto"/>
        <w:jc w:val="both"/>
        <w:rPr>
          <w:rFonts w:ascii="Arial" w:hAnsi="Arial" w:cs="Arial"/>
          <w:sz w:val="22"/>
          <w:szCs w:val="22"/>
        </w:rPr>
      </w:pPr>
    </w:p>
    <w:p w14:paraId="36F6D0C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Todas las identificaciones deberán ser impresas con impresora láser, no se aceptarán impresiones en impresora de tinta, matricial o a mano.</w:t>
      </w:r>
    </w:p>
    <w:p w14:paraId="35B558EF" w14:textId="77777777" w:rsidR="00C4119F" w:rsidRPr="00C4119F" w:rsidRDefault="00C4119F" w:rsidP="00C4119F">
      <w:pPr>
        <w:spacing w:line="276" w:lineRule="auto"/>
        <w:jc w:val="both"/>
        <w:rPr>
          <w:rFonts w:ascii="Arial" w:hAnsi="Arial" w:cs="Arial"/>
          <w:sz w:val="22"/>
          <w:szCs w:val="22"/>
        </w:rPr>
      </w:pPr>
    </w:p>
    <w:p w14:paraId="51C5CAFB" w14:textId="52363212"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En Todos los casos la identificación deberá ser fácilmente visible y deberá estar basada en etiquetas </w:t>
      </w:r>
    </w:p>
    <w:p w14:paraId="2C08CE16" w14:textId="77777777" w:rsidR="00C4119F" w:rsidRPr="00D12BB1" w:rsidRDefault="00C4119F" w:rsidP="00D12BB1">
      <w:pPr>
        <w:pStyle w:val="Puesto"/>
      </w:pPr>
      <w:bookmarkStart w:id="18" w:name="_Toc443567976"/>
      <w:r w:rsidRPr="00D12BB1">
        <w:t>2.3.1 SISTEMA DE DATOS</w:t>
      </w:r>
      <w:bookmarkEnd w:id="18"/>
    </w:p>
    <w:p w14:paraId="68D6DFBB" w14:textId="77777777" w:rsidR="00C4119F" w:rsidRPr="00D12BB1" w:rsidRDefault="00C4119F" w:rsidP="00C4119F">
      <w:pPr>
        <w:spacing w:line="276" w:lineRule="auto"/>
        <w:jc w:val="both"/>
        <w:rPr>
          <w:rFonts w:ascii="Arial" w:hAnsi="Arial" w:cs="Arial"/>
          <w:b/>
          <w:sz w:val="22"/>
          <w:szCs w:val="22"/>
        </w:rPr>
      </w:pPr>
    </w:p>
    <w:p w14:paraId="1651FC8D"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 xml:space="preserve">1. SWITCH DE ACCESO 24 PUERTOS </w:t>
      </w:r>
    </w:p>
    <w:p w14:paraId="62526B1D" w14:textId="77777777" w:rsidR="00C4119F" w:rsidRPr="00C4119F" w:rsidRDefault="00C4119F" w:rsidP="00C4119F">
      <w:pPr>
        <w:spacing w:line="276" w:lineRule="auto"/>
        <w:jc w:val="both"/>
        <w:rPr>
          <w:rFonts w:ascii="Arial" w:hAnsi="Arial" w:cs="Arial"/>
          <w:sz w:val="22"/>
          <w:szCs w:val="22"/>
        </w:rPr>
      </w:pPr>
    </w:p>
    <w:p w14:paraId="0EE412BA" w14:textId="77777777" w:rsidR="00C4119F" w:rsidRPr="00C4119F" w:rsidRDefault="00C4119F" w:rsidP="00C4119F">
      <w:pPr>
        <w:spacing w:line="276" w:lineRule="auto"/>
        <w:jc w:val="both"/>
        <w:rPr>
          <w:rFonts w:ascii="Arial" w:hAnsi="Arial" w:cs="Arial"/>
          <w:sz w:val="22"/>
          <w:szCs w:val="22"/>
        </w:rPr>
      </w:pPr>
    </w:p>
    <w:tbl>
      <w:tblPr>
        <w:tblW w:w="0" w:type="auto"/>
        <w:tblInd w:w="-12" w:type="dxa"/>
        <w:tblLayout w:type="fixed"/>
        <w:tblLook w:val="0000" w:firstRow="0" w:lastRow="0" w:firstColumn="0" w:lastColumn="0" w:noHBand="0" w:noVBand="0"/>
      </w:tblPr>
      <w:tblGrid>
        <w:gridCol w:w="1746"/>
        <w:gridCol w:w="4590"/>
        <w:gridCol w:w="2850"/>
      </w:tblGrid>
      <w:tr w:rsidR="00C4119F" w:rsidRPr="00C4119F" w14:paraId="5ED342DD" w14:textId="77777777" w:rsidTr="00AD0F27">
        <w:trPr>
          <w:trHeight w:val="432"/>
        </w:trPr>
        <w:tc>
          <w:tcPr>
            <w:tcW w:w="1746" w:type="dxa"/>
            <w:tcBorders>
              <w:top w:val="single" w:sz="1" w:space="0" w:color="000000"/>
              <w:left w:val="single" w:sz="1" w:space="0" w:color="000000"/>
              <w:bottom w:val="single" w:sz="1" w:space="0" w:color="000000"/>
            </w:tcBorders>
            <w:shd w:val="clear" w:color="auto" w:fill="auto"/>
            <w:vAlign w:val="center"/>
          </w:tcPr>
          <w:p w14:paraId="5EAF1F38"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7F4D8347"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BB23620"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451907C8" w14:textId="77777777" w:rsidTr="00AD0F27">
        <w:trPr>
          <w:trHeight w:val="864"/>
        </w:trPr>
        <w:tc>
          <w:tcPr>
            <w:tcW w:w="1746" w:type="dxa"/>
            <w:tcBorders>
              <w:top w:val="single" w:sz="1" w:space="0" w:color="000000"/>
              <w:left w:val="single" w:sz="1" w:space="0" w:color="000000"/>
              <w:bottom w:val="single" w:sz="1" w:space="0" w:color="000000"/>
            </w:tcBorders>
            <w:shd w:val="clear" w:color="auto" w:fill="auto"/>
            <w:vAlign w:val="center"/>
          </w:tcPr>
          <w:p w14:paraId="69B8FEEF" w14:textId="77777777" w:rsidR="00C4119F" w:rsidRPr="00C4119F" w:rsidRDefault="00C4119F" w:rsidP="00C4119F">
            <w:pPr>
              <w:spacing w:line="276" w:lineRule="auto"/>
              <w:jc w:val="both"/>
              <w:rPr>
                <w:rFonts w:ascii="Arial" w:eastAsia="Arial" w:hAnsi="Arial" w:cs="Arial"/>
                <w:sz w:val="22"/>
                <w:szCs w:val="22"/>
              </w:rPr>
            </w:pPr>
          </w:p>
          <w:p w14:paraId="7919112E" w14:textId="77777777" w:rsidR="00C4119F" w:rsidRPr="00C4119F" w:rsidRDefault="00C4119F" w:rsidP="00C4119F">
            <w:pPr>
              <w:spacing w:line="276" w:lineRule="auto"/>
              <w:jc w:val="both"/>
              <w:rPr>
                <w:rFonts w:ascii="Arial" w:eastAsia="Arial" w:hAnsi="Arial" w:cs="Arial"/>
                <w:sz w:val="22"/>
                <w:szCs w:val="22"/>
              </w:rPr>
            </w:pPr>
          </w:p>
          <w:p w14:paraId="51B5034D"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284C88E6"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SWITCH DE ACCESO 24 PUERTOS</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B2CB6EC"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1D724DA2" w14:textId="77777777" w:rsidR="00C4119F" w:rsidRPr="00C4119F" w:rsidRDefault="00C4119F" w:rsidP="00C4119F">
            <w:pPr>
              <w:spacing w:line="276" w:lineRule="auto"/>
              <w:jc w:val="both"/>
              <w:rPr>
                <w:rFonts w:ascii="Arial" w:hAnsi="Arial" w:cs="Arial"/>
                <w:sz w:val="22"/>
                <w:szCs w:val="22"/>
              </w:rPr>
            </w:pPr>
          </w:p>
        </w:tc>
      </w:tr>
    </w:tbl>
    <w:p w14:paraId="6C4C6BE1" w14:textId="77777777" w:rsidR="00C4119F" w:rsidRPr="00C4119F" w:rsidRDefault="00C4119F" w:rsidP="00C4119F">
      <w:pPr>
        <w:spacing w:line="276" w:lineRule="auto"/>
        <w:jc w:val="both"/>
        <w:rPr>
          <w:rFonts w:ascii="Arial" w:hAnsi="Arial" w:cs="Arial"/>
          <w:sz w:val="22"/>
          <w:szCs w:val="22"/>
        </w:rPr>
      </w:pPr>
    </w:p>
    <w:p w14:paraId="4AD389F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DESCRIPCIÓN:</w:t>
      </w:r>
    </w:p>
    <w:p w14:paraId="306123B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Suministro, instalación y configuración</w:t>
      </w:r>
    </w:p>
    <w:p w14:paraId="19A52DC1" w14:textId="77777777" w:rsidR="00C4119F" w:rsidRPr="00C4119F" w:rsidRDefault="00C4119F" w:rsidP="00C4119F">
      <w:pPr>
        <w:spacing w:line="276" w:lineRule="auto"/>
        <w:jc w:val="both"/>
        <w:rPr>
          <w:rFonts w:ascii="Arial" w:hAnsi="Arial" w:cs="Arial"/>
          <w:sz w:val="22"/>
          <w:szCs w:val="22"/>
        </w:rPr>
      </w:pPr>
    </w:p>
    <w:p w14:paraId="70D9170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MATERIALES O CARACTERÍSTICAS:</w:t>
      </w:r>
    </w:p>
    <w:p w14:paraId="5354960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Este rubro incluye el suministro, instalación y configuración de un switch con las siguientes características básicas:</w:t>
      </w:r>
    </w:p>
    <w:p w14:paraId="6F0C260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Combinación de densidad de puertos Gigabit y 10 Gigabit Ethernet, </w:t>
      </w:r>
    </w:p>
    <w:p w14:paraId="401C40D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Arquitectura de alta disponibilidad </w:t>
      </w:r>
    </w:p>
    <w:p w14:paraId="16F192F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Capacidades completas de IPv4 e IPv6 de pila dual de nivel 2 y nivel 3. </w:t>
      </w:r>
    </w:p>
    <w:p w14:paraId="4C9ED88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Rendimiento a capacidad de línea y a velocidad de cable en todos los puertos, </w:t>
      </w:r>
    </w:p>
    <w:p w14:paraId="04E6917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Con tecnología de marco resistente inteligente (IRF) </w:t>
      </w:r>
    </w:p>
    <w:p w14:paraId="1C6809F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Con protocolo de protección rápida de anillo (RRPP) </w:t>
      </w:r>
    </w:p>
    <w:p w14:paraId="5E53A40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Configuraciones de factor de forma de 1 RU o 2 RU, </w:t>
      </w:r>
    </w:p>
    <w:p w14:paraId="49C92D3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Con estándares abiertos </w:t>
      </w:r>
    </w:p>
    <w:p w14:paraId="45D93E9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Ranura para módulos de arquitectura de aplicación abierta (OAA)</w:t>
      </w:r>
    </w:p>
    <w:p w14:paraId="3A4256D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Aptos para uso como núcleo de la red</w:t>
      </w:r>
    </w:p>
    <w:p w14:paraId="1E0A038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Alto rendimiento en la nivel de convergencia o en el perímetro de redes </w:t>
      </w:r>
    </w:p>
    <w:p w14:paraId="0135CC8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Eficaces funciones de QoS</w:t>
      </w:r>
    </w:p>
    <w:p w14:paraId="07F3136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Servicios de red integrados</w:t>
      </w:r>
    </w:p>
    <w:p w14:paraId="133C4C8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Configuración y administración remotas</w:t>
      </w:r>
    </w:p>
    <w:p w14:paraId="0B4FE06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Detección IEEE 802.1ab LLDP</w:t>
      </w:r>
    </w:p>
    <w:p w14:paraId="126057A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Compatibilidad con USB</w:t>
      </w:r>
    </w:p>
    <w:p w14:paraId="150E578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Opciones DHCP:</w:t>
      </w:r>
    </w:p>
    <w:p w14:paraId="624183D1" w14:textId="77777777" w:rsidR="00C4119F" w:rsidRPr="00C4119F" w:rsidRDefault="00C4119F" w:rsidP="00C4119F">
      <w:pPr>
        <w:spacing w:line="276" w:lineRule="auto"/>
        <w:jc w:val="both"/>
        <w:rPr>
          <w:rFonts w:ascii="Arial" w:hAnsi="Arial" w:cs="Arial"/>
          <w:sz w:val="22"/>
          <w:szCs w:val="22"/>
        </w:rPr>
      </w:pPr>
    </w:p>
    <w:p w14:paraId="066AC4F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w:t>
      </w:r>
    </w:p>
    <w:p w14:paraId="4913771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fiscalización:</w:t>
      </w:r>
    </w:p>
    <w:p w14:paraId="0ACCD07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conectividad</w:t>
      </w:r>
    </w:p>
    <w:p w14:paraId="6E669C5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funcionalidad</w:t>
      </w:r>
    </w:p>
    <w:p w14:paraId="71892633" w14:textId="77777777" w:rsidR="00C4119F" w:rsidRPr="00C4119F" w:rsidRDefault="00C4119F" w:rsidP="00C4119F">
      <w:pPr>
        <w:spacing w:line="276" w:lineRule="auto"/>
        <w:jc w:val="both"/>
        <w:rPr>
          <w:rFonts w:ascii="Arial" w:hAnsi="Arial" w:cs="Arial"/>
          <w:sz w:val="22"/>
          <w:szCs w:val="22"/>
        </w:rPr>
      </w:pPr>
    </w:p>
    <w:p w14:paraId="358B55F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NORMATIVA</w:t>
      </w:r>
    </w:p>
    <w:p w14:paraId="3D6D735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CE, UL</w:t>
      </w:r>
    </w:p>
    <w:p w14:paraId="2AEEBA8E" w14:textId="77777777" w:rsidR="00C4119F" w:rsidRPr="00C4119F" w:rsidRDefault="00C4119F" w:rsidP="00C4119F">
      <w:pPr>
        <w:spacing w:line="276" w:lineRule="auto"/>
        <w:jc w:val="both"/>
        <w:rPr>
          <w:rFonts w:ascii="Arial" w:hAnsi="Arial" w:cs="Arial"/>
          <w:sz w:val="22"/>
          <w:szCs w:val="22"/>
        </w:rPr>
      </w:pPr>
    </w:p>
    <w:p w14:paraId="2377AD4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GARANTÍA</w:t>
      </w:r>
    </w:p>
    <w:p w14:paraId="413F78E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garantías cumplirán todo lo expuesto en  las condiciones generales de este documento.</w:t>
      </w:r>
    </w:p>
    <w:p w14:paraId="3B0CFB6C" w14:textId="77777777" w:rsidR="00C4119F" w:rsidRPr="00C4119F" w:rsidRDefault="00C4119F" w:rsidP="00C4119F">
      <w:pPr>
        <w:spacing w:line="276" w:lineRule="auto"/>
        <w:jc w:val="both"/>
        <w:rPr>
          <w:rFonts w:ascii="Arial" w:hAnsi="Arial" w:cs="Arial"/>
          <w:sz w:val="22"/>
          <w:szCs w:val="22"/>
        </w:rPr>
      </w:pPr>
    </w:p>
    <w:p w14:paraId="7C16341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SOPORTE TÉCNICO</w:t>
      </w:r>
    </w:p>
    <w:p w14:paraId="7AD9A96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Acorde a la garantía, y a lo indicado en  las condiciones generales de este documento. </w:t>
      </w:r>
    </w:p>
    <w:p w14:paraId="0B45AEA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Contempla soporte remoto y en sitio acorde al documento firmado por el representante del cliente final, fiscalización y el constructor previa entrega de la obra.</w:t>
      </w:r>
    </w:p>
    <w:p w14:paraId="0B4A712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b/>
      </w:r>
    </w:p>
    <w:p w14:paraId="41E46E6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MANO DE OBRA</w:t>
      </w:r>
    </w:p>
    <w:p w14:paraId="736CB2A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Técnico en redes de datos</w:t>
      </w:r>
    </w:p>
    <w:p w14:paraId="2C0E517D" w14:textId="77777777" w:rsidR="00C4119F" w:rsidRPr="00C4119F" w:rsidRDefault="00C4119F" w:rsidP="00C4119F">
      <w:pPr>
        <w:spacing w:line="276" w:lineRule="auto"/>
        <w:jc w:val="both"/>
        <w:rPr>
          <w:rFonts w:ascii="Arial" w:hAnsi="Arial" w:cs="Arial"/>
          <w:sz w:val="22"/>
          <w:szCs w:val="22"/>
        </w:rPr>
      </w:pPr>
    </w:p>
    <w:p w14:paraId="3C58F17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FORMA DE PAGO.</w:t>
      </w:r>
    </w:p>
    <w:p w14:paraId="3B343FE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 medición será realizada por unidad (U)</w:t>
      </w:r>
    </w:p>
    <w:p w14:paraId="5E83E99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La forma de pago será por rubro ejecutado previo verificación y aprobación de fiscalización en obra.</w:t>
      </w:r>
    </w:p>
    <w:p w14:paraId="05A6196F" w14:textId="77777777" w:rsidR="00C4119F" w:rsidRPr="00C4119F" w:rsidRDefault="00C4119F" w:rsidP="00C4119F">
      <w:pPr>
        <w:spacing w:line="276" w:lineRule="auto"/>
        <w:jc w:val="both"/>
        <w:rPr>
          <w:rFonts w:ascii="Arial" w:hAnsi="Arial" w:cs="Arial"/>
          <w:sz w:val="22"/>
          <w:szCs w:val="22"/>
        </w:rPr>
      </w:pPr>
    </w:p>
    <w:p w14:paraId="502A724B"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La medición será de acuerdo a la cantidad real instalada en obra de acuerdo a planos o</w:t>
      </w:r>
    </w:p>
    <w:p w14:paraId="076F7F37"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indicaciones de fiscalización su pago será por Unidad (U).</w:t>
      </w:r>
    </w:p>
    <w:p w14:paraId="5B701DE5" w14:textId="77777777" w:rsidR="00C4119F" w:rsidRPr="00C4119F" w:rsidRDefault="00C4119F" w:rsidP="00C4119F">
      <w:pPr>
        <w:spacing w:line="276" w:lineRule="auto"/>
        <w:jc w:val="both"/>
        <w:rPr>
          <w:rFonts w:ascii="Arial" w:hAnsi="Arial" w:cs="Arial"/>
          <w:sz w:val="22"/>
          <w:szCs w:val="22"/>
        </w:rPr>
      </w:pPr>
    </w:p>
    <w:p w14:paraId="7737CDE1"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2. PLACAS (FACE PLATE)</w:t>
      </w:r>
    </w:p>
    <w:p w14:paraId="32E21BF6" w14:textId="77777777" w:rsidR="00C4119F" w:rsidRPr="00C4119F" w:rsidRDefault="00C4119F" w:rsidP="00C4119F">
      <w:pPr>
        <w:spacing w:line="276" w:lineRule="auto"/>
        <w:jc w:val="both"/>
        <w:rPr>
          <w:rFonts w:ascii="Arial" w:hAnsi="Arial" w:cs="Arial"/>
          <w:sz w:val="22"/>
          <w:szCs w:val="22"/>
        </w:rPr>
      </w:pPr>
    </w:p>
    <w:p w14:paraId="27578383" w14:textId="77777777" w:rsidR="00C4119F" w:rsidRPr="00C4119F" w:rsidRDefault="00C4119F" w:rsidP="00C4119F">
      <w:pPr>
        <w:spacing w:line="276" w:lineRule="auto"/>
        <w:jc w:val="both"/>
        <w:rPr>
          <w:rFonts w:ascii="Arial" w:hAnsi="Arial" w:cs="Arial"/>
          <w:sz w:val="22"/>
          <w:szCs w:val="22"/>
        </w:rPr>
      </w:pPr>
    </w:p>
    <w:tbl>
      <w:tblPr>
        <w:tblW w:w="0" w:type="auto"/>
        <w:tblInd w:w="-12" w:type="dxa"/>
        <w:tblLayout w:type="fixed"/>
        <w:tblLook w:val="0000" w:firstRow="0" w:lastRow="0" w:firstColumn="0" w:lastColumn="0" w:noHBand="0" w:noVBand="0"/>
      </w:tblPr>
      <w:tblGrid>
        <w:gridCol w:w="1746"/>
        <w:gridCol w:w="4590"/>
        <w:gridCol w:w="2850"/>
      </w:tblGrid>
      <w:tr w:rsidR="00C4119F" w:rsidRPr="00C4119F" w14:paraId="6049E9AF" w14:textId="77777777" w:rsidTr="00AD0F27">
        <w:trPr>
          <w:trHeight w:val="432"/>
        </w:trPr>
        <w:tc>
          <w:tcPr>
            <w:tcW w:w="1746" w:type="dxa"/>
            <w:tcBorders>
              <w:top w:val="single" w:sz="1" w:space="0" w:color="000000"/>
              <w:left w:val="single" w:sz="1" w:space="0" w:color="000000"/>
              <w:bottom w:val="single" w:sz="1" w:space="0" w:color="000000"/>
            </w:tcBorders>
            <w:shd w:val="clear" w:color="auto" w:fill="auto"/>
            <w:vAlign w:val="center"/>
          </w:tcPr>
          <w:p w14:paraId="635CF59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0046296D"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EAFFB57"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64F5863F" w14:textId="77777777" w:rsidTr="00AD0F27">
        <w:trPr>
          <w:trHeight w:val="864"/>
        </w:trPr>
        <w:tc>
          <w:tcPr>
            <w:tcW w:w="1746" w:type="dxa"/>
            <w:tcBorders>
              <w:top w:val="single" w:sz="1" w:space="0" w:color="000000"/>
              <w:left w:val="single" w:sz="1" w:space="0" w:color="000000"/>
              <w:bottom w:val="single" w:sz="1" w:space="0" w:color="000000"/>
            </w:tcBorders>
            <w:shd w:val="clear" w:color="auto" w:fill="auto"/>
            <w:vAlign w:val="center"/>
          </w:tcPr>
          <w:p w14:paraId="0E96C5D4" w14:textId="77777777" w:rsidR="00C4119F" w:rsidRPr="00C4119F" w:rsidRDefault="00C4119F" w:rsidP="00C4119F">
            <w:pPr>
              <w:spacing w:line="276" w:lineRule="auto"/>
              <w:jc w:val="both"/>
              <w:rPr>
                <w:rFonts w:ascii="Arial" w:eastAsia="Arial" w:hAnsi="Arial" w:cs="Arial"/>
                <w:sz w:val="22"/>
                <w:szCs w:val="22"/>
              </w:rPr>
            </w:pPr>
          </w:p>
          <w:p w14:paraId="49301508" w14:textId="77777777" w:rsidR="00C4119F" w:rsidRPr="00C4119F" w:rsidRDefault="00C4119F" w:rsidP="00C4119F">
            <w:pPr>
              <w:spacing w:line="276" w:lineRule="auto"/>
              <w:jc w:val="both"/>
              <w:rPr>
                <w:rFonts w:ascii="Arial" w:eastAsia="Arial" w:hAnsi="Arial" w:cs="Arial"/>
                <w:sz w:val="22"/>
                <w:szCs w:val="22"/>
              </w:rPr>
            </w:pPr>
          </w:p>
          <w:p w14:paraId="54A3A487"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24EBB9F8"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PLACAS (FACE PLATE)</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24A1A4B"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6FDF4F63" w14:textId="77777777" w:rsidR="00C4119F" w:rsidRPr="00C4119F" w:rsidRDefault="00C4119F" w:rsidP="00C4119F">
            <w:pPr>
              <w:spacing w:line="276" w:lineRule="auto"/>
              <w:jc w:val="both"/>
              <w:rPr>
                <w:rFonts w:ascii="Arial" w:hAnsi="Arial" w:cs="Arial"/>
                <w:sz w:val="22"/>
                <w:szCs w:val="22"/>
              </w:rPr>
            </w:pPr>
          </w:p>
        </w:tc>
      </w:tr>
    </w:tbl>
    <w:p w14:paraId="3A2C046A" w14:textId="77777777" w:rsidR="00C4119F" w:rsidRPr="00C4119F" w:rsidRDefault="00C4119F" w:rsidP="00C4119F">
      <w:pPr>
        <w:spacing w:line="276" w:lineRule="auto"/>
        <w:jc w:val="both"/>
        <w:rPr>
          <w:rFonts w:ascii="Arial" w:eastAsia="Arial" w:hAnsi="Arial" w:cs="Arial"/>
          <w:sz w:val="22"/>
          <w:szCs w:val="22"/>
        </w:rPr>
      </w:pPr>
    </w:p>
    <w:p w14:paraId="45B23511"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DESCRIPCIÒN:</w:t>
      </w:r>
    </w:p>
    <w:p w14:paraId="60AAAFDB"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Suministro</w:t>
      </w:r>
    </w:p>
    <w:p w14:paraId="0F2946DE" w14:textId="77777777" w:rsidR="00C4119F" w:rsidRPr="00C4119F" w:rsidRDefault="00C4119F" w:rsidP="00C4119F">
      <w:pPr>
        <w:spacing w:line="276" w:lineRule="auto"/>
        <w:jc w:val="both"/>
        <w:rPr>
          <w:rFonts w:ascii="Arial" w:eastAsia="Arial" w:hAnsi="Arial" w:cs="Arial"/>
          <w:sz w:val="22"/>
          <w:szCs w:val="22"/>
        </w:rPr>
      </w:pPr>
    </w:p>
    <w:p w14:paraId="3D90721D"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MATERIALES O CARACTERÍSTICAS:</w:t>
      </w:r>
    </w:p>
    <w:p w14:paraId="6976969A"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Este rubro incluye el suministro de placa de una posiciòn  con las siguientes características básicas:</w:t>
      </w:r>
    </w:p>
    <w:p w14:paraId="057C8A82" w14:textId="77777777" w:rsidR="00C4119F" w:rsidRPr="00C4119F" w:rsidRDefault="00C4119F" w:rsidP="00C4119F">
      <w:pPr>
        <w:spacing w:line="276" w:lineRule="auto"/>
        <w:jc w:val="both"/>
        <w:rPr>
          <w:rFonts w:ascii="Arial" w:eastAsia="Arial" w:hAnsi="Arial" w:cs="Arial"/>
          <w:sz w:val="22"/>
          <w:szCs w:val="22"/>
        </w:rPr>
      </w:pPr>
    </w:p>
    <w:p w14:paraId="15DA5AA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Placa de pared de puertos modulares para alojar diferentes tipos de conectores (BLINDADO TIPO F/UTP CAT 6A, STP, Fibra óptica, coaxial, etc)</w:t>
      </w:r>
    </w:p>
    <w:p w14:paraId="74D529D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Debe incluir las etiquetas y sus respectivas protecciones para la identificación del puerto.</w:t>
      </w:r>
    </w:p>
    <w:p w14:paraId="30B3D1A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Las placas deben ser elaboradas por el mismo fabricante del cable de cobre.</w:t>
      </w:r>
    </w:p>
    <w:p w14:paraId="7D7F1A3B"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Deberá incluir tornillos de fijación a la caja plástica.</w:t>
      </w:r>
    </w:p>
    <w:p w14:paraId="101E417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Deberán estar hechos de materiales ABS, PVC o superior.</w:t>
      </w:r>
    </w:p>
    <w:p w14:paraId="73C27221"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Deben contar con Certificación ISO 9001. y 14001 del fabricante. Presentar documento</w:t>
      </w:r>
    </w:p>
    <w:p w14:paraId="05A15E8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Cumplimiento de la normativa RoHS, presentar certificado del fabricante.</w:t>
      </w:r>
    </w:p>
    <w:p w14:paraId="1AB3B19E" w14:textId="77777777" w:rsidR="00C4119F" w:rsidRPr="00C4119F" w:rsidRDefault="00C4119F" w:rsidP="00C4119F">
      <w:pPr>
        <w:spacing w:line="276" w:lineRule="auto"/>
        <w:jc w:val="both"/>
        <w:rPr>
          <w:rFonts w:ascii="Arial" w:eastAsia="Arial" w:hAnsi="Arial" w:cs="Arial"/>
          <w:sz w:val="22"/>
          <w:szCs w:val="22"/>
        </w:rPr>
      </w:pPr>
    </w:p>
    <w:p w14:paraId="7AB1AEB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w:t>
      </w:r>
    </w:p>
    <w:p w14:paraId="0D87DAA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fiscalización:</w:t>
      </w:r>
    </w:p>
    <w:p w14:paraId="2FDAFE9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conectividad</w:t>
      </w:r>
    </w:p>
    <w:p w14:paraId="7F66F31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funcionalidad</w:t>
      </w:r>
    </w:p>
    <w:p w14:paraId="2B880D86" w14:textId="77777777" w:rsidR="00C4119F" w:rsidRPr="00C4119F" w:rsidRDefault="00C4119F" w:rsidP="00C4119F">
      <w:pPr>
        <w:spacing w:line="276" w:lineRule="auto"/>
        <w:jc w:val="both"/>
        <w:rPr>
          <w:rFonts w:ascii="Arial" w:hAnsi="Arial" w:cs="Arial"/>
          <w:sz w:val="22"/>
          <w:szCs w:val="22"/>
        </w:rPr>
      </w:pPr>
    </w:p>
    <w:p w14:paraId="1D7B9DA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NORMATIVA</w:t>
      </w:r>
    </w:p>
    <w:p w14:paraId="2A5AFC1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UL94, UL294, FCC</w:t>
      </w:r>
    </w:p>
    <w:p w14:paraId="7F84ABBB" w14:textId="77777777" w:rsidR="00C4119F" w:rsidRPr="00C4119F" w:rsidRDefault="00C4119F" w:rsidP="00C4119F">
      <w:pPr>
        <w:spacing w:line="276" w:lineRule="auto"/>
        <w:jc w:val="both"/>
        <w:rPr>
          <w:rFonts w:ascii="Arial" w:hAnsi="Arial" w:cs="Arial"/>
          <w:sz w:val="22"/>
          <w:szCs w:val="22"/>
        </w:rPr>
      </w:pPr>
    </w:p>
    <w:p w14:paraId="1FBD0E6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GARANTÍA</w:t>
      </w:r>
    </w:p>
    <w:p w14:paraId="32DF889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garantías cumplirán todo lo expuesto en  las condiciones generales de este documento.</w:t>
      </w:r>
    </w:p>
    <w:p w14:paraId="4487377C" w14:textId="77777777" w:rsidR="00C4119F" w:rsidRPr="00C4119F" w:rsidRDefault="00C4119F" w:rsidP="00C4119F">
      <w:pPr>
        <w:spacing w:line="276" w:lineRule="auto"/>
        <w:jc w:val="both"/>
        <w:rPr>
          <w:rFonts w:ascii="Arial" w:hAnsi="Arial" w:cs="Arial"/>
          <w:sz w:val="22"/>
          <w:szCs w:val="22"/>
        </w:rPr>
      </w:pPr>
    </w:p>
    <w:p w14:paraId="12685FD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SOPORTE TÉCNICO</w:t>
      </w:r>
    </w:p>
    <w:p w14:paraId="4931CC7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Acorde a la garantía.</w:t>
      </w:r>
    </w:p>
    <w:p w14:paraId="167DD9C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Contempla soporte remoto y en sitio acorde al documento firmado por el representante del cliente final, fiscalización y el constructor previa entrega de la obra.</w:t>
      </w:r>
    </w:p>
    <w:p w14:paraId="7517A9D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b/>
      </w:r>
    </w:p>
    <w:p w14:paraId="27DC5A9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MANO DE OBRA</w:t>
      </w:r>
    </w:p>
    <w:p w14:paraId="4B8BAAC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Asistente instalador de sistemas</w:t>
      </w:r>
    </w:p>
    <w:p w14:paraId="48231A9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Técnico en seguridad electrónica</w:t>
      </w:r>
    </w:p>
    <w:p w14:paraId="05BFD03A" w14:textId="77777777" w:rsidR="00C4119F" w:rsidRPr="00C4119F" w:rsidRDefault="00C4119F" w:rsidP="00C4119F">
      <w:pPr>
        <w:spacing w:line="276" w:lineRule="auto"/>
        <w:jc w:val="both"/>
        <w:rPr>
          <w:rFonts w:ascii="Arial" w:hAnsi="Arial" w:cs="Arial"/>
          <w:sz w:val="22"/>
          <w:szCs w:val="22"/>
        </w:rPr>
      </w:pPr>
    </w:p>
    <w:p w14:paraId="2AA3EB7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FORMA DE PAGO.</w:t>
      </w:r>
    </w:p>
    <w:p w14:paraId="6D8DA02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 medición será realizada por unidad (U)</w:t>
      </w:r>
    </w:p>
    <w:p w14:paraId="6D46DE06"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La forma de pago será por rubro ejecutado previo verificación y aprobación de fiscalización en obra.</w:t>
      </w:r>
    </w:p>
    <w:p w14:paraId="52C079CD" w14:textId="77777777" w:rsidR="00C4119F" w:rsidRPr="00C4119F" w:rsidRDefault="00C4119F" w:rsidP="00C4119F">
      <w:pPr>
        <w:spacing w:line="276" w:lineRule="auto"/>
        <w:jc w:val="both"/>
        <w:rPr>
          <w:rFonts w:ascii="Arial" w:eastAsia="Arial" w:hAnsi="Arial" w:cs="Arial"/>
          <w:sz w:val="22"/>
          <w:szCs w:val="22"/>
        </w:rPr>
      </w:pPr>
    </w:p>
    <w:p w14:paraId="3D0D7D6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La medición será de acuerdo a la cantidad real instalada en obra de acuerdo a planos o</w:t>
      </w:r>
    </w:p>
    <w:p w14:paraId="49916ACE"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indicaciones de fiscalización su pago será por Unidad (U).</w:t>
      </w:r>
    </w:p>
    <w:p w14:paraId="6ABB411E" w14:textId="77777777" w:rsidR="00C4119F" w:rsidRPr="00C4119F" w:rsidRDefault="00C4119F" w:rsidP="00C4119F">
      <w:pPr>
        <w:spacing w:line="276" w:lineRule="auto"/>
        <w:jc w:val="both"/>
        <w:rPr>
          <w:rFonts w:ascii="Arial" w:eastAsia="Arial" w:hAnsi="Arial" w:cs="Arial"/>
          <w:sz w:val="22"/>
          <w:szCs w:val="22"/>
        </w:rPr>
      </w:pPr>
    </w:p>
    <w:p w14:paraId="2CBE0566" w14:textId="77777777" w:rsidR="00C4119F" w:rsidRPr="00C4119F" w:rsidRDefault="00C4119F" w:rsidP="00C4119F">
      <w:pPr>
        <w:spacing w:line="276" w:lineRule="auto"/>
        <w:jc w:val="both"/>
        <w:rPr>
          <w:rFonts w:ascii="Arial" w:eastAsia="Arial" w:hAnsi="Arial" w:cs="Arial"/>
          <w:sz w:val="22"/>
          <w:szCs w:val="22"/>
        </w:rPr>
      </w:pPr>
    </w:p>
    <w:p w14:paraId="10E1EA4E" w14:textId="77777777" w:rsidR="00C4119F" w:rsidRPr="00D12BB1" w:rsidRDefault="00C4119F" w:rsidP="00C4119F">
      <w:pPr>
        <w:spacing w:line="276" w:lineRule="auto"/>
        <w:jc w:val="both"/>
        <w:rPr>
          <w:rFonts w:ascii="Arial" w:eastAsia="Arial" w:hAnsi="Arial" w:cs="Arial"/>
          <w:b/>
          <w:sz w:val="22"/>
          <w:szCs w:val="22"/>
        </w:rPr>
      </w:pPr>
      <w:r w:rsidRPr="00D12BB1">
        <w:rPr>
          <w:rFonts w:ascii="Arial" w:eastAsia="Arial" w:hAnsi="Arial" w:cs="Arial"/>
          <w:b/>
          <w:sz w:val="22"/>
          <w:szCs w:val="22"/>
        </w:rPr>
        <w:t>3. TOMA  RJ45 (JACKS)</w:t>
      </w:r>
    </w:p>
    <w:p w14:paraId="45E67A6B" w14:textId="77777777" w:rsidR="00C4119F" w:rsidRPr="00C4119F" w:rsidRDefault="00C4119F" w:rsidP="00C4119F">
      <w:pPr>
        <w:spacing w:line="276" w:lineRule="auto"/>
        <w:jc w:val="both"/>
        <w:rPr>
          <w:rFonts w:ascii="Arial" w:eastAsia="Arial" w:hAnsi="Arial" w:cs="Arial"/>
          <w:sz w:val="22"/>
          <w:szCs w:val="22"/>
        </w:rPr>
      </w:pPr>
    </w:p>
    <w:p w14:paraId="35F32AAC" w14:textId="77777777" w:rsidR="00C4119F" w:rsidRPr="00C4119F" w:rsidRDefault="00C4119F" w:rsidP="00C4119F">
      <w:pPr>
        <w:spacing w:line="276" w:lineRule="auto"/>
        <w:jc w:val="both"/>
        <w:rPr>
          <w:rFonts w:ascii="Arial" w:eastAsia="Arial" w:hAnsi="Arial" w:cs="Arial"/>
          <w:sz w:val="22"/>
          <w:szCs w:val="22"/>
        </w:rPr>
      </w:pPr>
    </w:p>
    <w:tbl>
      <w:tblPr>
        <w:tblW w:w="0" w:type="auto"/>
        <w:tblInd w:w="-12" w:type="dxa"/>
        <w:tblLayout w:type="fixed"/>
        <w:tblLook w:val="0000" w:firstRow="0" w:lastRow="0" w:firstColumn="0" w:lastColumn="0" w:noHBand="0" w:noVBand="0"/>
      </w:tblPr>
      <w:tblGrid>
        <w:gridCol w:w="1746"/>
        <w:gridCol w:w="4590"/>
        <w:gridCol w:w="2850"/>
      </w:tblGrid>
      <w:tr w:rsidR="00C4119F" w:rsidRPr="00C4119F" w14:paraId="0FA6D5D7" w14:textId="77777777" w:rsidTr="00AD0F27">
        <w:trPr>
          <w:trHeight w:val="432"/>
        </w:trPr>
        <w:tc>
          <w:tcPr>
            <w:tcW w:w="1746" w:type="dxa"/>
            <w:tcBorders>
              <w:top w:val="single" w:sz="1" w:space="0" w:color="000000"/>
              <w:left w:val="single" w:sz="1" w:space="0" w:color="000000"/>
              <w:bottom w:val="single" w:sz="1" w:space="0" w:color="000000"/>
            </w:tcBorders>
            <w:shd w:val="clear" w:color="auto" w:fill="auto"/>
            <w:vAlign w:val="center"/>
          </w:tcPr>
          <w:p w14:paraId="4CB8CD1E"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68A1E06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52B77FC"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33D18338" w14:textId="77777777" w:rsidTr="00AD0F27">
        <w:trPr>
          <w:trHeight w:val="864"/>
        </w:trPr>
        <w:tc>
          <w:tcPr>
            <w:tcW w:w="1746" w:type="dxa"/>
            <w:tcBorders>
              <w:top w:val="single" w:sz="1" w:space="0" w:color="000000"/>
              <w:left w:val="single" w:sz="1" w:space="0" w:color="000000"/>
              <w:bottom w:val="single" w:sz="1" w:space="0" w:color="000000"/>
            </w:tcBorders>
            <w:shd w:val="clear" w:color="auto" w:fill="auto"/>
            <w:vAlign w:val="center"/>
          </w:tcPr>
          <w:p w14:paraId="0E66640A" w14:textId="77777777" w:rsidR="00C4119F" w:rsidRPr="00C4119F" w:rsidRDefault="00C4119F" w:rsidP="00C4119F">
            <w:pPr>
              <w:spacing w:line="276" w:lineRule="auto"/>
              <w:jc w:val="both"/>
              <w:rPr>
                <w:rFonts w:ascii="Arial" w:eastAsia="Arial" w:hAnsi="Arial" w:cs="Arial"/>
                <w:sz w:val="22"/>
                <w:szCs w:val="22"/>
              </w:rPr>
            </w:pPr>
          </w:p>
          <w:p w14:paraId="09187953" w14:textId="77777777" w:rsidR="00C4119F" w:rsidRPr="00C4119F" w:rsidRDefault="00C4119F" w:rsidP="00C4119F">
            <w:pPr>
              <w:spacing w:line="276" w:lineRule="auto"/>
              <w:jc w:val="both"/>
              <w:rPr>
                <w:rFonts w:ascii="Arial" w:eastAsia="Arial" w:hAnsi="Arial" w:cs="Arial"/>
                <w:sz w:val="22"/>
                <w:szCs w:val="22"/>
              </w:rPr>
            </w:pPr>
          </w:p>
          <w:p w14:paraId="0AF326A5"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2D1E31FA"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TOMA RJ45 (JACKS) </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A7019D6"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399C14AA" w14:textId="77777777" w:rsidR="00C4119F" w:rsidRPr="00C4119F" w:rsidRDefault="00C4119F" w:rsidP="00C4119F">
            <w:pPr>
              <w:spacing w:line="276" w:lineRule="auto"/>
              <w:jc w:val="both"/>
              <w:rPr>
                <w:rFonts w:ascii="Arial" w:hAnsi="Arial" w:cs="Arial"/>
                <w:sz w:val="22"/>
                <w:szCs w:val="22"/>
              </w:rPr>
            </w:pPr>
          </w:p>
        </w:tc>
      </w:tr>
    </w:tbl>
    <w:p w14:paraId="07A3BD6F" w14:textId="77777777" w:rsidR="00C4119F" w:rsidRPr="00C4119F" w:rsidRDefault="00C4119F" w:rsidP="00C4119F">
      <w:pPr>
        <w:spacing w:line="276" w:lineRule="auto"/>
        <w:jc w:val="both"/>
        <w:rPr>
          <w:rFonts w:ascii="Arial" w:eastAsia="Arial" w:hAnsi="Arial" w:cs="Arial"/>
          <w:sz w:val="22"/>
          <w:szCs w:val="22"/>
        </w:rPr>
      </w:pPr>
    </w:p>
    <w:p w14:paraId="2FA706B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DESCRIPCIÒN:</w:t>
      </w:r>
    </w:p>
    <w:p w14:paraId="35BA827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Suministro</w:t>
      </w:r>
    </w:p>
    <w:p w14:paraId="4F2ACD3E" w14:textId="77777777" w:rsidR="00C4119F" w:rsidRPr="00C4119F" w:rsidRDefault="00C4119F" w:rsidP="00C4119F">
      <w:pPr>
        <w:spacing w:line="276" w:lineRule="auto"/>
        <w:jc w:val="both"/>
        <w:rPr>
          <w:rFonts w:ascii="Arial" w:hAnsi="Arial" w:cs="Arial"/>
          <w:sz w:val="22"/>
          <w:szCs w:val="22"/>
        </w:rPr>
      </w:pPr>
    </w:p>
    <w:p w14:paraId="3810931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MATERIALES O CARACTERÍSTICAS:</w:t>
      </w:r>
    </w:p>
    <w:p w14:paraId="6EE7FC2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Este rubro incluye el suministro de una toma RJ45 de datos con las siguientes características básicas:</w:t>
      </w:r>
    </w:p>
    <w:p w14:paraId="54C218DF" w14:textId="77777777" w:rsidR="00C4119F" w:rsidRPr="00C4119F" w:rsidRDefault="00C4119F" w:rsidP="00C4119F">
      <w:pPr>
        <w:spacing w:line="276" w:lineRule="auto"/>
        <w:jc w:val="both"/>
        <w:rPr>
          <w:rFonts w:ascii="Arial" w:hAnsi="Arial" w:cs="Arial"/>
          <w:sz w:val="22"/>
          <w:szCs w:val="22"/>
        </w:rPr>
      </w:pPr>
    </w:p>
    <w:p w14:paraId="35410AA3"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Sistemas de cableado estructurado blindado para el tráfico de voz, datos e imágenes, según los requisitos de la norma TIA-568-C.2 Categoría 6A, para el cableado horizontal o secundario de uso interno en puntos de acceso en el área de trabajo para sistemas que requieran robustez, confiabilidad y protección extra contra el ingreso y el egreso de EMI (en inglés inducción electromagnética) y RFI (en inglés interferencia por radiofrecuencia), tales como oficinas con altas fuentes de ruido e interferencia y fábricas.</w:t>
      </w:r>
    </w:p>
    <w:p w14:paraId="1B41F113" w14:textId="77777777" w:rsidR="00C4119F" w:rsidRPr="00C4119F" w:rsidRDefault="00C4119F" w:rsidP="00C4119F">
      <w:pPr>
        <w:spacing w:line="276" w:lineRule="auto"/>
        <w:jc w:val="both"/>
        <w:rPr>
          <w:rFonts w:ascii="Arial" w:eastAsia="Arial" w:hAnsi="Arial" w:cs="Arial"/>
          <w:sz w:val="22"/>
          <w:szCs w:val="22"/>
        </w:rPr>
      </w:pPr>
    </w:p>
    <w:p w14:paraId="4BCA21EB"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lastRenderedPageBreak/>
        <w:t>Debe tener desempeño certificado en un canal con 4 conexiones, de 100m bajo los requerimientos de la norma TIA/EIA 568-C.2 para soportar transmisiones de 10Gbase-T. Adjuntar el certificado de las pruebas de un tercero reconocido internacionalmente.</w:t>
      </w:r>
    </w:p>
    <w:p w14:paraId="2484212B"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Se debe poder conectorizar cable BLINDADO TIPO F/UTP CAT 6A de cuatro pares, entre 22 y 26 AWG.</w:t>
      </w:r>
    </w:p>
    <w:p w14:paraId="7BF93E91"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Debe poseer un sistema de terminación que mantenga la geometría del cable y elimine el destrenzado de los pares en este proceso.</w:t>
      </w:r>
    </w:p>
    <w:p w14:paraId="23E2399D" w14:textId="77777777" w:rsidR="00C4119F" w:rsidRPr="00C4119F" w:rsidRDefault="00C4119F" w:rsidP="00C4119F">
      <w:pPr>
        <w:spacing w:line="276" w:lineRule="auto"/>
        <w:jc w:val="both"/>
        <w:rPr>
          <w:rFonts w:ascii="Arial" w:eastAsia="Arial" w:hAnsi="Arial" w:cs="Arial"/>
          <w:sz w:val="22"/>
          <w:szCs w:val="22"/>
          <w:lang w:val="es-ES"/>
        </w:rPr>
      </w:pPr>
      <w:r w:rsidRPr="00C4119F">
        <w:rPr>
          <w:rFonts w:ascii="Arial" w:eastAsia="Arial" w:hAnsi="Arial" w:cs="Arial"/>
          <w:sz w:val="22"/>
          <w:szCs w:val="22"/>
        </w:rPr>
        <w:t>Debe ser de dos piezas, el conector y la tapa protectora del cable.</w:t>
      </w:r>
    </w:p>
    <w:p w14:paraId="38C8F61B" w14:textId="77777777" w:rsidR="00C4119F" w:rsidRPr="00C4119F" w:rsidRDefault="00C4119F" w:rsidP="00C4119F">
      <w:pPr>
        <w:spacing w:line="276" w:lineRule="auto"/>
        <w:jc w:val="both"/>
        <w:rPr>
          <w:rFonts w:ascii="Arial" w:eastAsia="Arial" w:hAnsi="Arial" w:cs="Arial"/>
          <w:sz w:val="22"/>
          <w:szCs w:val="22"/>
          <w:lang w:val="en-US"/>
        </w:rPr>
      </w:pPr>
      <w:r w:rsidRPr="00C4119F">
        <w:rPr>
          <w:rFonts w:ascii="Arial" w:eastAsia="Arial" w:hAnsi="Arial" w:cs="Arial"/>
          <w:sz w:val="22"/>
          <w:szCs w:val="22"/>
          <w:lang w:val="en-US"/>
        </w:rPr>
        <w:t>Soportar Power Over Ethernet, segun IEEE 802.3af y IEEE 802.3at</w:t>
      </w:r>
    </w:p>
    <w:p w14:paraId="10963AE2" w14:textId="77777777" w:rsidR="00C4119F" w:rsidRPr="00C4119F" w:rsidRDefault="00C4119F" w:rsidP="00C4119F">
      <w:pPr>
        <w:spacing w:line="276" w:lineRule="auto"/>
        <w:jc w:val="both"/>
        <w:rPr>
          <w:rFonts w:ascii="Arial" w:eastAsia="Arial" w:hAnsi="Arial" w:cs="Arial"/>
          <w:sz w:val="22"/>
          <w:szCs w:val="22"/>
          <w:lang w:val="es-ES"/>
        </w:rPr>
      </w:pPr>
      <w:r w:rsidRPr="00C4119F">
        <w:rPr>
          <w:rFonts w:ascii="Arial" w:eastAsia="Arial" w:hAnsi="Arial" w:cs="Arial"/>
          <w:sz w:val="22"/>
          <w:szCs w:val="22"/>
          <w:lang w:val="es-ES"/>
        </w:rPr>
        <w:t>Debe se posible la inserción del cable en ángulo de 180° y 90° co</w:t>
      </w:r>
      <w:r w:rsidRPr="00C4119F">
        <w:rPr>
          <w:rFonts w:ascii="Arial" w:eastAsia="Arial" w:hAnsi="Arial" w:cs="Arial"/>
          <w:sz w:val="22"/>
          <w:szCs w:val="22"/>
        </w:rPr>
        <w:t xml:space="preserve">n </w:t>
      </w:r>
      <w:r w:rsidRPr="00C4119F">
        <w:rPr>
          <w:rFonts w:ascii="Arial" w:eastAsia="Arial" w:hAnsi="Arial" w:cs="Arial"/>
          <w:sz w:val="22"/>
          <w:szCs w:val="22"/>
          <w:lang w:val="es-ES"/>
        </w:rPr>
        <w:t>el mismo producto</w:t>
      </w:r>
    </w:p>
    <w:p w14:paraId="6E5DB81B" w14:textId="77777777" w:rsidR="00C4119F" w:rsidRPr="00C4119F" w:rsidRDefault="00C4119F" w:rsidP="00C4119F">
      <w:pPr>
        <w:spacing w:line="276" w:lineRule="auto"/>
        <w:jc w:val="both"/>
        <w:rPr>
          <w:rFonts w:ascii="Arial" w:eastAsia="Arial" w:hAnsi="Arial" w:cs="Arial"/>
          <w:sz w:val="22"/>
          <w:szCs w:val="22"/>
          <w:lang w:val="es-ES"/>
        </w:rPr>
      </w:pPr>
      <w:r w:rsidRPr="00C4119F">
        <w:rPr>
          <w:rFonts w:ascii="Arial" w:eastAsia="Arial" w:hAnsi="Arial" w:cs="Arial"/>
          <w:sz w:val="22"/>
          <w:szCs w:val="22"/>
          <w:lang w:val="es-ES"/>
        </w:rPr>
        <w:t>Soportar ser armado en face plate plano y angulado de 45°</w:t>
      </w:r>
    </w:p>
    <w:p w14:paraId="1C6CD301" w14:textId="77777777" w:rsidR="00C4119F" w:rsidRPr="00C4119F" w:rsidRDefault="00C4119F" w:rsidP="00C4119F">
      <w:pPr>
        <w:spacing w:line="276" w:lineRule="auto"/>
        <w:jc w:val="both"/>
        <w:rPr>
          <w:rFonts w:ascii="Arial" w:eastAsia="Arial" w:hAnsi="Arial" w:cs="Arial"/>
          <w:sz w:val="22"/>
          <w:szCs w:val="22"/>
          <w:lang w:val="es-ES"/>
        </w:rPr>
      </w:pPr>
      <w:r w:rsidRPr="00C4119F">
        <w:rPr>
          <w:rFonts w:ascii="Arial" w:eastAsia="Arial" w:hAnsi="Arial" w:cs="Arial"/>
          <w:sz w:val="22"/>
          <w:szCs w:val="22"/>
          <w:lang w:val="es-ES"/>
        </w:rPr>
        <w:t>Sistema de conexión a tierra incorporado en el producto, sin la necesidad de accesorios adicionales, directamente aterrizado en el patch panel</w:t>
      </w:r>
    </w:p>
    <w:p w14:paraId="15E7961F" w14:textId="77777777" w:rsidR="00C4119F" w:rsidRPr="00C4119F" w:rsidRDefault="00C4119F" w:rsidP="00C4119F">
      <w:pPr>
        <w:spacing w:line="276" w:lineRule="auto"/>
        <w:jc w:val="both"/>
        <w:rPr>
          <w:rFonts w:ascii="Arial" w:eastAsia="Arial" w:hAnsi="Arial" w:cs="Arial"/>
          <w:sz w:val="22"/>
          <w:szCs w:val="22"/>
          <w:lang w:val="es-ES"/>
        </w:rPr>
      </w:pPr>
      <w:r w:rsidRPr="00C4119F">
        <w:rPr>
          <w:rFonts w:ascii="Arial" w:eastAsia="Arial" w:hAnsi="Arial" w:cs="Arial"/>
          <w:sz w:val="22"/>
          <w:szCs w:val="22"/>
          <w:lang w:val="es-ES"/>
        </w:rPr>
        <w:t>Debe aceptar conectores tipo plug de 6 u 8 posiciones sin que estos sufran daño alguno.</w:t>
      </w:r>
    </w:p>
    <w:p w14:paraId="7076E50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lang w:val="es-ES"/>
        </w:rPr>
        <w:t>Los conectores deben poderse identificar claramente con etiquetas o iconos  la identificación será hecha en los patch panels y en las placas (face plates).</w:t>
      </w:r>
    </w:p>
    <w:p w14:paraId="1C3DE9A2"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Debe soportar transmisiones en 100Mbps, 1Gbps y 10Gbps</w:t>
      </w:r>
    </w:p>
    <w:p w14:paraId="0E38B177"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Cuerpo en material termoplástico de alto impacto que no propaga la llama y que cumple la norma UL 94 V-0 (flamabilidad);</w:t>
      </w:r>
    </w:p>
    <w:p w14:paraId="2FFCCBE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Debe tener Contactos y terminaciones soldados en tarjeta de circuito impreso interna, para garantizar desempeño eléctrico. Vías de contacto producidas en bronce fosforoso con capas de 2,54µ  de níquel y 1.27 µ de oro</w:t>
      </w:r>
    </w:p>
    <w:p w14:paraId="1026C35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Terminación tipo 110 IDC (conexión trasera) estañados para protección contra oxidación y permitir insertar conductores de 22 AWG a 26 AWG, que permitan ángulos de conexión del cable hasta 180 grados;</w:t>
      </w:r>
    </w:p>
    <w:p w14:paraId="3A21C950"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Soporta ciclos de inserción, iguales o superiores a 700 (setecientas) veces con conectores RJ45 y 200 inserciones con RJ11</w:t>
      </w:r>
    </w:p>
    <w:p w14:paraId="3D34C593"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El material del conector debe ser plástico y metal y el de la tapa protectora de cables podrá ser de plástico resistente.</w:t>
      </w:r>
    </w:p>
    <w:p w14:paraId="2C8C6521"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Deben ser elaborados por el mismo fabricante del cable de cobre.</w:t>
      </w:r>
    </w:p>
    <w:p w14:paraId="21107CD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Deben contar con Certificación ISO 9001. y 14001 del fabricante.</w:t>
      </w:r>
    </w:p>
    <w:p w14:paraId="1091A2B1"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Cumplimiento de la normativa RoHS, presentar certificado del fabricante.</w:t>
      </w:r>
    </w:p>
    <w:p w14:paraId="3E1B1354" w14:textId="77777777" w:rsidR="00C4119F" w:rsidRPr="00C4119F" w:rsidRDefault="00C4119F" w:rsidP="00C4119F">
      <w:pPr>
        <w:spacing w:line="276" w:lineRule="auto"/>
        <w:jc w:val="both"/>
        <w:rPr>
          <w:rFonts w:ascii="Arial" w:hAnsi="Arial" w:cs="Arial"/>
          <w:sz w:val="22"/>
          <w:szCs w:val="22"/>
        </w:rPr>
      </w:pPr>
    </w:p>
    <w:p w14:paraId="2FC14BB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w:t>
      </w:r>
    </w:p>
    <w:p w14:paraId="258383C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fiscalización:</w:t>
      </w:r>
    </w:p>
    <w:p w14:paraId="4163354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conectividad</w:t>
      </w:r>
    </w:p>
    <w:p w14:paraId="15FF78F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funcionalidad</w:t>
      </w:r>
    </w:p>
    <w:p w14:paraId="04CFD6CD" w14:textId="77777777" w:rsidR="00C4119F" w:rsidRPr="00C4119F" w:rsidRDefault="00C4119F" w:rsidP="00C4119F">
      <w:pPr>
        <w:spacing w:line="276" w:lineRule="auto"/>
        <w:jc w:val="both"/>
        <w:rPr>
          <w:rFonts w:ascii="Arial" w:hAnsi="Arial" w:cs="Arial"/>
          <w:sz w:val="22"/>
          <w:szCs w:val="22"/>
        </w:rPr>
      </w:pPr>
    </w:p>
    <w:p w14:paraId="347025C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NORMATIVA</w:t>
      </w:r>
    </w:p>
    <w:p w14:paraId="4D65283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UL94, UL294, FCC</w:t>
      </w:r>
    </w:p>
    <w:p w14:paraId="3CC3B9CA" w14:textId="77777777" w:rsidR="00C4119F" w:rsidRPr="00C4119F" w:rsidRDefault="00C4119F" w:rsidP="00C4119F">
      <w:pPr>
        <w:spacing w:line="276" w:lineRule="auto"/>
        <w:jc w:val="both"/>
        <w:rPr>
          <w:rFonts w:ascii="Arial" w:hAnsi="Arial" w:cs="Arial"/>
          <w:sz w:val="22"/>
          <w:szCs w:val="22"/>
        </w:rPr>
      </w:pPr>
    </w:p>
    <w:p w14:paraId="3BBB59F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GARANTÍA</w:t>
      </w:r>
    </w:p>
    <w:p w14:paraId="1D78366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Las garantías cumplirán todo lo expuesto en  las condiciones generales de este documento.</w:t>
      </w:r>
    </w:p>
    <w:p w14:paraId="27CC9C36" w14:textId="77777777" w:rsidR="00C4119F" w:rsidRPr="00C4119F" w:rsidRDefault="00C4119F" w:rsidP="00C4119F">
      <w:pPr>
        <w:spacing w:line="276" w:lineRule="auto"/>
        <w:jc w:val="both"/>
        <w:rPr>
          <w:rFonts w:ascii="Arial" w:hAnsi="Arial" w:cs="Arial"/>
          <w:sz w:val="22"/>
          <w:szCs w:val="22"/>
        </w:rPr>
      </w:pPr>
    </w:p>
    <w:p w14:paraId="6F91885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SOPORTE TÉCNICO</w:t>
      </w:r>
    </w:p>
    <w:p w14:paraId="3D27C7A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Acorde a la garantía.</w:t>
      </w:r>
    </w:p>
    <w:p w14:paraId="3A22E99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Contempla soporte remoto y en sitio acorde al documento firmado por el representante del cliente final, fiscalización y el constructor previa entrega de la obra.</w:t>
      </w:r>
    </w:p>
    <w:p w14:paraId="68675DB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b/>
      </w:r>
    </w:p>
    <w:p w14:paraId="6082B02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MANO DE OBRA</w:t>
      </w:r>
    </w:p>
    <w:p w14:paraId="10ACF2B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Asistente instalador de sistemas</w:t>
      </w:r>
    </w:p>
    <w:p w14:paraId="55E7CD1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Técnico en seguridad electrónica</w:t>
      </w:r>
    </w:p>
    <w:p w14:paraId="38B4B6B0" w14:textId="77777777" w:rsidR="00C4119F" w:rsidRPr="00C4119F" w:rsidRDefault="00C4119F" w:rsidP="00C4119F">
      <w:pPr>
        <w:spacing w:line="276" w:lineRule="auto"/>
        <w:jc w:val="both"/>
        <w:rPr>
          <w:rFonts w:ascii="Arial" w:hAnsi="Arial" w:cs="Arial"/>
          <w:sz w:val="22"/>
          <w:szCs w:val="22"/>
        </w:rPr>
      </w:pPr>
    </w:p>
    <w:p w14:paraId="07D1600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FORMA DE PAGO.</w:t>
      </w:r>
    </w:p>
    <w:p w14:paraId="065D70B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 medición será realizada por unidad (U)</w:t>
      </w:r>
    </w:p>
    <w:p w14:paraId="49BAE31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forma de pago será por rubro ejecutado previo verificación y aprobación de fiscalización en obra.</w:t>
      </w:r>
    </w:p>
    <w:p w14:paraId="21A6E0CB" w14:textId="77777777" w:rsidR="00C4119F" w:rsidRPr="00C4119F" w:rsidRDefault="00C4119F" w:rsidP="00C4119F">
      <w:pPr>
        <w:spacing w:line="276" w:lineRule="auto"/>
        <w:jc w:val="both"/>
        <w:rPr>
          <w:rFonts w:ascii="Arial" w:hAnsi="Arial" w:cs="Arial"/>
          <w:sz w:val="22"/>
          <w:szCs w:val="22"/>
        </w:rPr>
      </w:pPr>
    </w:p>
    <w:p w14:paraId="1A0A93C1"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La medición será de acuerdo a la cantidad real instalada en obra de acuerdo a planos o</w:t>
      </w:r>
    </w:p>
    <w:p w14:paraId="22D31BF2"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indicaciones de fiscalización su pago será por Unidad (U).</w:t>
      </w:r>
    </w:p>
    <w:p w14:paraId="1B6F1746" w14:textId="77777777" w:rsidR="00C4119F" w:rsidRPr="00C4119F" w:rsidRDefault="00C4119F" w:rsidP="00C4119F">
      <w:pPr>
        <w:spacing w:line="276" w:lineRule="auto"/>
        <w:jc w:val="both"/>
        <w:rPr>
          <w:rFonts w:ascii="Arial" w:hAnsi="Arial" w:cs="Arial"/>
          <w:sz w:val="22"/>
          <w:szCs w:val="22"/>
        </w:rPr>
      </w:pPr>
    </w:p>
    <w:p w14:paraId="0FDC9E57" w14:textId="77777777" w:rsidR="00C4119F" w:rsidRPr="00D12BB1" w:rsidRDefault="00C4119F" w:rsidP="00C4119F">
      <w:pPr>
        <w:spacing w:line="276" w:lineRule="auto"/>
        <w:jc w:val="both"/>
        <w:rPr>
          <w:rFonts w:ascii="Arial" w:hAnsi="Arial" w:cs="Arial"/>
          <w:b/>
          <w:sz w:val="22"/>
          <w:szCs w:val="22"/>
          <w:lang w:val="en-US"/>
        </w:rPr>
      </w:pPr>
      <w:r w:rsidRPr="00D12BB1">
        <w:rPr>
          <w:rFonts w:ascii="Arial" w:hAnsi="Arial" w:cs="Arial"/>
          <w:b/>
          <w:sz w:val="22"/>
          <w:szCs w:val="22"/>
          <w:lang w:val="en-US"/>
        </w:rPr>
        <w:t>4. PATCH CORD CATEGORÍA 6A, 7 PIES</w:t>
      </w:r>
    </w:p>
    <w:p w14:paraId="1DB33524" w14:textId="77777777" w:rsidR="00C4119F" w:rsidRPr="00D12BB1" w:rsidRDefault="00C4119F" w:rsidP="00C4119F">
      <w:pPr>
        <w:spacing w:line="276" w:lineRule="auto"/>
        <w:jc w:val="both"/>
        <w:rPr>
          <w:rFonts w:ascii="Arial" w:hAnsi="Arial" w:cs="Arial"/>
          <w:sz w:val="22"/>
          <w:szCs w:val="22"/>
          <w:lang w:val="en-US"/>
        </w:rPr>
      </w:pPr>
    </w:p>
    <w:tbl>
      <w:tblPr>
        <w:tblW w:w="0" w:type="auto"/>
        <w:tblInd w:w="-12" w:type="dxa"/>
        <w:tblLayout w:type="fixed"/>
        <w:tblLook w:val="0000" w:firstRow="0" w:lastRow="0" w:firstColumn="0" w:lastColumn="0" w:noHBand="0" w:noVBand="0"/>
      </w:tblPr>
      <w:tblGrid>
        <w:gridCol w:w="1746"/>
        <w:gridCol w:w="4590"/>
        <w:gridCol w:w="2850"/>
      </w:tblGrid>
      <w:tr w:rsidR="00C4119F" w:rsidRPr="00C4119F" w14:paraId="1541E584" w14:textId="77777777" w:rsidTr="00AD0F27">
        <w:trPr>
          <w:trHeight w:val="432"/>
        </w:trPr>
        <w:tc>
          <w:tcPr>
            <w:tcW w:w="1746" w:type="dxa"/>
            <w:tcBorders>
              <w:top w:val="single" w:sz="1" w:space="0" w:color="000000"/>
              <w:left w:val="single" w:sz="1" w:space="0" w:color="000000"/>
              <w:bottom w:val="single" w:sz="1" w:space="0" w:color="000000"/>
            </w:tcBorders>
            <w:shd w:val="clear" w:color="auto" w:fill="auto"/>
            <w:vAlign w:val="center"/>
          </w:tcPr>
          <w:p w14:paraId="7F0A6F21"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4E564903"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F3BD406"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4703CD63" w14:textId="77777777" w:rsidTr="00AD0F27">
        <w:trPr>
          <w:trHeight w:val="864"/>
        </w:trPr>
        <w:tc>
          <w:tcPr>
            <w:tcW w:w="1746" w:type="dxa"/>
            <w:tcBorders>
              <w:top w:val="single" w:sz="1" w:space="0" w:color="000000"/>
              <w:left w:val="single" w:sz="1" w:space="0" w:color="000000"/>
              <w:bottom w:val="single" w:sz="1" w:space="0" w:color="000000"/>
            </w:tcBorders>
            <w:shd w:val="clear" w:color="auto" w:fill="auto"/>
            <w:vAlign w:val="center"/>
          </w:tcPr>
          <w:p w14:paraId="1C0EABAF" w14:textId="77777777" w:rsidR="00C4119F" w:rsidRPr="00C4119F" w:rsidRDefault="00C4119F" w:rsidP="00C4119F">
            <w:pPr>
              <w:spacing w:line="276" w:lineRule="auto"/>
              <w:jc w:val="both"/>
              <w:rPr>
                <w:rFonts w:ascii="Arial" w:eastAsia="Arial" w:hAnsi="Arial" w:cs="Arial"/>
                <w:sz w:val="22"/>
                <w:szCs w:val="22"/>
              </w:rPr>
            </w:pPr>
          </w:p>
          <w:p w14:paraId="79DD0AEC" w14:textId="77777777" w:rsidR="00C4119F" w:rsidRPr="00C4119F" w:rsidRDefault="00C4119F" w:rsidP="00C4119F">
            <w:pPr>
              <w:spacing w:line="276" w:lineRule="auto"/>
              <w:jc w:val="both"/>
              <w:rPr>
                <w:rFonts w:ascii="Arial" w:eastAsia="Arial" w:hAnsi="Arial" w:cs="Arial"/>
                <w:sz w:val="22"/>
                <w:szCs w:val="22"/>
              </w:rPr>
            </w:pPr>
          </w:p>
          <w:p w14:paraId="2FF90256"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7EDB67CB" w14:textId="77777777" w:rsidR="00C4119F" w:rsidRPr="00C4119F" w:rsidRDefault="00C4119F" w:rsidP="00C4119F">
            <w:pPr>
              <w:spacing w:line="276" w:lineRule="auto"/>
              <w:jc w:val="both"/>
              <w:rPr>
                <w:rFonts w:ascii="Arial" w:eastAsia="Book Antiqua" w:hAnsi="Arial" w:cs="Arial"/>
                <w:sz w:val="22"/>
                <w:szCs w:val="22"/>
                <w:lang w:val="en-US"/>
              </w:rPr>
            </w:pPr>
            <w:r w:rsidRPr="00C4119F">
              <w:rPr>
                <w:rFonts w:ascii="Arial" w:eastAsia="Book Antiqua" w:hAnsi="Arial" w:cs="Arial"/>
                <w:sz w:val="22"/>
                <w:szCs w:val="22"/>
                <w:lang w:val="en-US"/>
              </w:rPr>
              <w:t>PATCH CORD CATEGORIA 6A, 7 PIES</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4229CCAF"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589E2BD1" w14:textId="77777777" w:rsidR="00C4119F" w:rsidRPr="00C4119F" w:rsidRDefault="00C4119F" w:rsidP="00C4119F">
            <w:pPr>
              <w:spacing w:line="276" w:lineRule="auto"/>
              <w:jc w:val="both"/>
              <w:rPr>
                <w:rFonts w:ascii="Arial" w:hAnsi="Arial" w:cs="Arial"/>
                <w:sz w:val="22"/>
                <w:szCs w:val="22"/>
              </w:rPr>
            </w:pPr>
          </w:p>
        </w:tc>
      </w:tr>
    </w:tbl>
    <w:p w14:paraId="77EB2E58" w14:textId="77777777" w:rsidR="00C4119F" w:rsidRPr="00C4119F" w:rsidRDefault="00C4119F" w:rsidP="00C4119F">
      <w:pPr>
        <w:spacing w:line="276" w:lineRule="auto"/>
        <w:jc w:val="both"/>
        <w:rPr>
          <w:rFonts w:ascii="Arial" w:hAnsi="Arial" w:cs="Arial"/>
          <w:sz w:val="22"/>
          <w:szCs w:val="22"/>
        </w:rPr>
      </w:pPr>
    </w:p>
    <w:p w14:paraId="145DEEF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72A4488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Suministro, instalaciòn</w:t>
      </w:r>
    </w:p>
    <w:p w14:paraId="237F26A1" w14:textId="77777777" w:rsidR="00C4119F" w:rsidRPr="00C4119F" w:rsidRDefault="00C4119F" w:rsidP="00C4119F">
      <w:pPr>
        <w:spacing w:line="276" w:lineRule="auto"/>
        <w:jc w:val="both"/>
        <w:rPr>
          <w:rFonts w:ascii="Arial" w:hAnsi="Arial" w:cs="Arial"/>
          <w:sz w:val="22"/>
          <w:szCs w:val="22"/>
        </w:rPr>
      </w:pPr>
    </w:p>
    <w:p w14:paraId="5FF9C25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MATERIALES O CARACTERÍSTICAS:</w:t>
      </w:r>
    </w:p>
    <w:p w14:paraId="0BA11A8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Este rubro incluye el suministro e instalación de un patch cord con las siguientes características básicas</w:t>
      </w:r>
    </w:p>
    <w:p w14:paraId="3E83C393" w14:textId="77777777" w:rsidR="00C4119F" w:rsidRPr="00C4119F" w:rsidRDefault="00C4119F" w:rsidP="00C4119F">
      <w:pPr>
        <w:spacing w:line="276" w:lineRule="auto"/>
        <w:jc w:val="both"/>
        <w:rPr>
          <w:rFonts w:ascii="Arial" w:hAnsi="Arial" w:cs="Arial"/>
          <w:sz w:val="22"/>
          <w:szCs w:val="22"/>
        </w:rPr>
      </w:pPr>
    </w:p>
    <w:p w14:paraId="5FF2B505"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Sistemas de cableado estructurado para la transmisión de voz, datos e imágenes, de acuerdo a los requisitos de la norma TIA-568-C.2  CATEGORÍA 6A, para el cableado primario y secundario de uso interno, para la conexión en el punto de acceso del área de trabajo del usuario hasta las tomas de conexión de la red RJ-45 y también en las salas de telecomunicación, para las conexiones entre patch panels. Está indicado para los ambientes con un alto nivel de ruido electromagnético.</w:t>
      </w:r>
    </w:p>
    <w:p w14:paraId="7D1759C1" w14:textId="77777777" w:rsidR="00C4119F" w:rsidRPr="00C4119F" w:rsidRDefault="00C4119F" w:rsidP="00C4119F">
      <w:pPr>
        <w:spacing w:line="276" w:lineRule="auto"/>
        <w:jc w:val="both"/>
        <w:rPr>
          <w:rFonts w:ascii="Arial" w:eastAsia="Arial" w:hAnsi="Arial" w:cs="Arial"/>
          <w:sz w:val="22"/>
          <w:szCs w:val="22"/>
        </w:rPr>
      </w:pPr>
    </w:p>
    <w:p w14:paraId="03DB3242"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Sobrepasa las características eléctricas del EIA/TIA 568C-2 Categoría 6A. Características eléctricas y desempeño probadas en frecuencias hasta 500 Mhz;</w:t>
      </w:r>
    </w:p>
    <w:p w14:paraId="0B23CC3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lastRenderedPageBreak/>
        <w:t>Los conectores (RJ-45 macho) deben tener cuerpo en material termoplástico de alto impacto que no propaga la llama que cumpla con la norma UL 94 V-0</w:t>
      </w:r>
    </w:p>
    <w:p w14:paraId="775F3E30"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Debe disponer vías de contacto producidas en bronce fosforoso con capas de 2.54 µ de níquel y 1.27 µ de oro, para protección contra oxidación</w:t>
      </w:r>
    </w:p>
    <w:p w14:paraId="1BE1A536"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Los conectores de los Patch Cords deben contar con un sistema de protección para las lengüetas que impida que éstas se atasquen con otros cables al ser retirados de los Racks.</w:t>
      </w:r>
    </w:p>
    <w:p w14:paraId="3A8BC02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Las longitudes de los Patch Cords no deben ser menores a 7 pies para las áreas de trabajo, se aceptarán equivalencias siempre que no sean de longitudes menores a las especificadas.</w:t>
      </w:r>
    </w:p>
    <w:p w14:paraId="1E56EF6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Estos deben ser hechos íntegramente de fábrica y estar 100% probados de fábrica.</w:t>
      </w:r>
    </w:p>
    <w:p w14:paraId="082B49D1"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Cumplimiento de la normativa RoHS, presentar certificado del fabricante.</w:t>
      </w:r>
    </w:p>
    <w:p w14:paraId="7FBB930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Longitud 7 pies</w:t>
      </w:r>
    </w:p>
    <w:p w14:paraId="5A03F437" w14:textId="77777777" w:rsidR="00C4119F" w:rsidRPr="00C4119F" w:rsidRDefault="00C4119F" w:rsidP="00C4119F">
      <w:pPr>
        <w:spacing w:line="276" w:lineRule="auto"/>
        <w:jc w:val="both"/>
        <w:rPr>
          <w:rFonts w:ascii="Arial" w:eastAsia="Arial" w:hAnsi="Arial" w:cs="Arial"/>
          <w:sz w:val="22"/>
          <w:szCs w:val="22"/>
        </w:rPr>
      </w:pPr>
    </w:p>
    <w:p w14:paraId="64BCD43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w:t>
      </w:r>
    </w:p>
    <w:p w14:paraId="3B274EC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fiscalización:</w:t>
      </w:r>
    </w:p>
    <w:p w14:paraId="6E06E71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conectividad</w:t>
      </w:r>
    </w:p>
    <w:p w14:paraId="19DD18C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funcionalidad</w:t>
      </w:r>
    </w:p>
    <w:p w14:paraId="520D6596" w14:textId="77777777" w:rsidR="00C4119F" w:rsidRPr="00C4119F" w:rsidRDefault="00C4119F" w:rsidP="00C4119F">
      <w:pPr>
        <w:spacing w:line="276" w:lineRule="auto"/>
        <w:jc w:val="both"/>
        <w:rPr>
          <w:rFonts w:ascii="Arial" w:hAnsi="Arial" w:cs="Arial"/>
          <w:sz w:val="22"/>
          <w:szCs w:val="22"/>
        </w:rPr>
      </w:pPr>
    </w:p>
    <w:p w14:paraId="66FF01A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NORMATIVA</w:t>
      </w:r>
    </w:p>
    <w:p w14:paraId="5FEF85E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UL94, UL294, FCC</w:t>
      </w:r>
    </w:p>
    <w:p w14:paraId="02F038F9" w14:textId="77777777" w:rsidR="00C4119F" w:rsidRPr="00C4119F" w:rsidRDefault="00C4119F" w:rsidP="00C4119F">
      <w:pPr>
        <w:spacing w:line="276" w:lineRule="auto"/>
        <w:jc w:val="both"/>
        <w:rPr>
          <w:rFonts w:ascii="Arial" w:hAnsi="Arial" w:cs="Arial"/>
          <w:sz w:val="22"/>
          <w:szCs w:val="22"/>
        </w:rPr>
      </w:pPr>
    </w:p>
    <w:p w14:paraId="54C6645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GARANTÍA</w:t>
      </w:r>
    </w:p>
    <w:p w14:paraId="5A03A30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garantías cumplirán todo lo expuesto en  las condiciones generales de este documento.</w:t>
      </w:r>
    </w:p>
    <w:p w14:paraId="58919948" w14:textId="77777777" w:rsidR="00C4119F" w:rsidRPr="00C4119F" w:rsidRDefault="00C4119F" w:rsidP="00C4119F">
      <w:pPr>
        <w:spacing w:line="276" w:lineRule="auto"/>
        <w:jc w:val="both"/>
        <w:rPr>
          <w:rFonts w:ascii="Arial" w:hAnsi="Arial" w:cs="Arial"/>
          <w:sz w:val="22"/>
          <w:szCs w:val="22"/>
        </w:rPr>
      </w:pPr>
    </w:p>
    <w:p w14:paraId="64B24E4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SOPORTE TÉCNICO</w:t>
      </w:r>
    </w:p>
    <w:p w14:paraId="2771BB9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Acorde a la garantía.</w:t>
      </w:r>
    </w:p>
    <w:p w14:paraId="5136090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Contempla soporte remoto y en sitio acorde al documento firmado por el representante del cliente final, fiscalización y el constructor previa entrega de la obra.</w:t>
      </w:r>
    </w:p>
    <w:p w14:paraId="21058A2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b/>
      </w:r>
    </w:p>
    <w:p w14:paraId="6C925CA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MANO DE OBRA</w:t>
      </w:r>
    </w:p>
    <w:p w14:paraId="45FA368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Asistente instalador de sistemas</w:t>
      </w:r>
    </w:p>
    <w:p w14:paraId="2B09F52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Técnico en seguridad electrónica</w:t>
      </w:r>
    </w:p>
    <w:p w14:paraId="380F213A" w14:textId="77777777" w:rsidR="00C4119F" w:rsidRPr="00C4119F" w:rsidRDefault="00C4119F" w:rsidP="00C4119F">
      <w:pPr>
        <w:spacing w:line="276" w:lineRule="auto"/>
        <w:jc w:val="both"/>
        <w:rPr>
          <w:rFonts w:ascii="Arial" w:hAnsi="Arial" w:cs="Arial"/>
          <w:sz w:val="22"/>
          <w:szCs w:val="22"/>
        </w:rPr>
      </w:pPr>
    </w:p>
    <w:p w14:paraId="377A872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FORMA DE PAGO.</w:t>
      </w:r>
    </w:p>
    <w:p w14:paraId="72A0089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 medición será realizada por unidad (U)</w:t>
      </w:r>
    </w:p>
    <w:p w14:paraId="007724E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forma de pago será por rubro ejecutado previo verificación y aprobación de fiscalización en obra.</w:t>
      </w:r>
    </w:p>
    <w:p w14:paraId="75CFC932" w14:textId="77777777" w:rsidR="00C4119F" w:rsidRPr="00C4119F" w:rsidRDefault="00C4119F" w:rsidP="00C4119F">
      <w:pPr>
        <w:spacing w:line="276" w:lineRule="auto"/>
        <w:jc w:val="both"/>
        <w:rPr>
          <w:rFonts w:ascii="Arial" w:hAnsi="Arial" w:cs="Arial"/>
          <w:sz w:val="22"/>
          <w:szCs w:val="22"/>
        </w:rPr>
      </w:pPr>
    </w:p>
    <w:p w14:paraId="5940BC13" w14:textId="6F5D85A1" w:rsidR="00C4119F" w:rsidRPr="00D12BB1"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La medición será de acuerdo a la cantidad real instalada en obra de acuerdo a planos o</w:t>
      </w:r>
      <w:r w:rsidR="00D12BB1">
        <w:rPr>
          <w:rFonts w:ascii="Arial" w:eastAsia="Arial" w:hAnsi="Arial" w:cs="Arial"/>
          <w:sz w:val="22"/>
          <w:szCs w:val="22"/>
        </w:rPr>
        <w:t xml:space="preserve"> </w:t>
      </w:r>
      <w:r w:rsidRPr="00C4119F">
        <w:rPr>
          <w:rFonts w:ascii="Arial" w:eastAsia="Arial" w:hAnsi="Arial" w:cs="Arial"/>
          <w:sz w:val="22"/>
          <w:szCs w:val="22"/>
        </w:rPr>
        <w:t>indicaciones de fiscalización su pago será por Unidad (U).</w:t>
      </w:r>
    </w:p>
    <w:p w14:paraId="237C18BE" w14:textId="77777777" w:rsidR="00C4119F" w:rsidRPr="00C4119F" w:rsidRDefault="00C4119F" w:rsidP="00C4119F">
      <w:pPr>
        <w:spacing w:line="276" w:lineRule="auto"/>
        <w:jc w:val="both"/>
        <w:rPr>
          <w:rFonts w:ascii="Arial" w:hAnsi="Arial" w:cs="Arial"/>
          <w:sz w:val="22"/>
          <w:szCs w:val="22"/>
        </w:rPr>
      </w:pPr>
    </w:p>
    <w:p w14:paraId="6ACE03D1" w14:textId="77777777" w:rsidR="00C4119F" w:rsidRPr="00C4119F" w:rsidRDefault="00C4119F" w:rsidP="00C4119F">
      <w:pPr>
        <w:spacing w:line="276" w:lineRule="auto"/>
        <w:jc w:val="both"/>
        <w:rPr>
          <w:rFonts w:ascii="Arial" w:eastAsia="Arial" w:hAnsi="Arial" w:cs="Arial"/>
          <w:sz w:val="22"/>
          <w:szCs w:val="22"/>
        </w:rPr>
      </w:pPr>
    </w:p>
    <w:p w14:paraId="7C755E1C"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lastRenderedPageBreak/>
        <w:t>5. PATCH CORD CATEGORÍA 6A, 3 PIES</w:t>
      </w:r>
    </w:p>
    <w:p w14:paraId="3DA85BAC" w14:textId="77777777" w:rsidR="00C4119F" w:rsidRPr="00C4119F" w:rsidRDefault="00C4119F" w:rsidP="00C4119F">
      <w:pPr>
        <w:spacing w:line="276" w:lineRule="auto"/>
        <w:jc w:val="both"/>
        <w:rPr>
          <w:rFonts w:ascii="Arial" w:hAnsi="Arial" w:cs="Arial"/>
          <w:sz w:val="22"/>
          <w:szCs w:val="22"/>
        </w:rPr>
      </w:pPr>
    </w:p>
    <w:tbl>
      <w:tblPr>
        <w:tblW w:w="0" w:type="auto"/>
        <w:tblInd w:w="-12" w:type="dxa"/>
        <w:tblLayout w:type="fixed"/>
        <w:tblLook w:val="0000" w:firstRow="0" w:lastRow="0" w:firstColumn="0" w:lastColumn="0" w:noHBand="0" w:noVBand="0"/>
      </w:tblPr>
      <w:tblGrid>
        <w:gridCol w:w="1746"/>
        <w:gridCol w:w="4590"/>
        <w:gridCol w:w="2850"/>
      </w:tblGrid>
      <w:tr w:rsidR="00C4119F" w:rsidRPr="00C4119F" w14:paraId="154A2941" w14:textId="77777777" w:rsidTr="00AD0F27">
        <w:trPr>
          <w:trHeight w:val="432"/>
        </w:trPr>
        <w:tc>
          <w:tcPr>
            <w:tcW w:w="1746" w:type="dxa"/>
            <w:tcBorders>
              <w:top w:val="single" w:sz="1" w:space="0" w:color="000000"/>
              <w:left w:val="single" w:sz="1" w:space="0" w:color="000000"/>
              <w:bottom w:val="single" w:sz="1" w:space="0" w:color="000000"/>
            </w:tcBorders>
            <w:shd w:val="clear" w:color="auto" w:fill="auto"/>
            <w:vAlign w:val="center"/>
          </w:tcPr>
          <w:p w14:paraId="7ED1A6EE"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4BFDE34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606286F"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629AD7C9" w14:textId="77777777" w:rsidTr="00AD0F27">
        <w:trPr>
          <w:trHeight w:val="864"/>
        </w:trPr>
        <w:tc>
          <w:tcPr>
            <w:tcW w:w="1746" w:type="dxa"/>
            <w:tcBorders>
              <w:top w:val="single" w:sz="1" w:space="0" w:color="000000"/>
              <w:left w:val="single" w:sz="1" w:space="0" w:color="000000"/>
              <w:bottom w:val="single" w:sz="1" w:space="0" w:color="000000"/>
            </w:tcBorders>
            <w:shd w:val="clear" w:color="auto" w:fill="auto"/>
            <w:vAlign w:val="center"/>
          </w:tcPr>
          <w:p w14:paraId="591D70EA" w14:textId="77777777" w:rsidR="00C4119F" w:rsidRPr="00C4119F" w:rsidRDefault="00C4119F" w:rsidP="00C4119F">
            <w:pPr>
              <w:spacing w:line="276" w:lineRule="auto"/>
              <w:jc w:val="both"/>
              <w:rPr>
                <w:rFonts w:ascii="Arial" w:eastAsia="Arial" w:hAnsi="Arial" w:cs="Arial"/>
                <w:sz w:val="22"/>
                <w:szCs w:val="22"/>
              </w:rPr>
            </w:pPr>
          </w:p>
          <w:p w14:paraId="598193BA" w14:textId="77777777" w:rsidR="00C4119F" w:rsidRPr="00C4119F" w:rsidRDefault="00C4119F" w:rsidP="00C4119F">
            <w:pPr>
              <w:spacing w:line="276" w:lineRule="auto"/>
              <w:jc w:val="both"/>
              <w:rPr>
                <w:rFonts w:ascii="Arial" w:eastAsia="Arial" w:hAnsi="Arial" w:cs="Arial"/>
                <w:sz w:val="22"/>
                <w:szCs w:val="22"/>
              </w:rPr>
            </w:pPr>
          </w:p>
          <w:p w14:paraId="5B0D34CA"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24AF0AA4" w14:textId="77777777" w:rsidR="00C4119F" w:rsidRPr="00C4119F" w:rsidRDefault="00C4119F" w:rsidP="00C4119F">
            <w:pPr>
              <w:spacing w:line="276" w:lineRule="auto"/>
              <w:jc w:val="both"/>
              <w:rPr>
                <w:rFonts w:ascii="Arial" w:eastAsia="Book Antiqua" w:hAnsi="Arial" w:cs="Arial"/>
                <w:sz w:val="22"/>
                <w:szCs w:val="22"/>
                <w:lang w:val="en-US"/>
              </w:rPr>
            </w:pPr>
            <w:r w:rsidRPr="00C4119F">
              <w:rPr>
                <w:rFonts w:ascii="Arial" w:eastAsia="Book Antiqua" w:hAnsi="Arial" w:cs="Arial"/>
                <w:sz w:val="22"/>
                <w:szCs w:val="22"/>
                <w:lang w:val="en-US"/>
              </w:rPr>
              <w:t>PATCH CORD CATEGORIA 6A, 3 PIES</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A380693"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02611CCF" w14:textId="77777777" w:rsidR="00C4119F" w:rsidRPr="00C4119F" w:rsidRDefault="00C4119F" w:rsidP="00C4119F">
            <w:pPr>
              <w:spacing w:line="276" w:lineRule="auto"/>
              <w:jc w:val="both"/>
              <w:rPr>
                <w:rFonts w:ascii="Arial" w:hAnsi="Arial" w:cs="Arial"/>
                <w:sz w:val="22"/>
                <w:szCs w:val="22"/>
              </w:rPr>
            </w:pPr>
          </w:p>
        </w:tc>
      </w:tr>
    </w:tbl>
    <w:p w14:paraId="695528C4" w14:textId="77777777" w:rsidR="00C4119F" w:rsidRPr="00C4119F" w:rsidRDefault="00C4119F" w:rsidP="00C4119F">
      <w:pPr>
        <w:spacing w:line="276" w:lineRule="auto"/>
        <w:jc w:val="both"/>
        <w:rPr>
          <w:rFonts w:ascii="Arial" w:hAnsi="Arial" w:cs="Arial"/>
          <w:sz w:val="22"/>
          <w:szCs w:val="22"/>
        </w:rPr>
      </w:pPr>
    </w:p>
    <w:p w14:paraId="0309C38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289E706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Suministro e instalaciòn</w:t>
      </w:r>
    </w:p>
    <w:p w14:paraId="614AE3E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MATERIALES O CARACTERÍSTICAS:</w:t>
      </w:r>
    </w:p>
    <w:p w14:paraId="1116068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Este rubro incluye el suministro e instalación de un patch cord con las siguientes características básicas:</w:t>
      </w:r>
    </w:p>
    <w:p w14:paraId="15049128" w14:textId="77777777" w:rsidR="00C4119F" w:rsidRPr="00C4119F" w:rsidRDefault="00C4119F" w:rsidP="00C4119F">
      <w:pPr>
        <w:spacing w:line="276" w:lineRule="auto"/>
        <w:jc w:val="both"/>
        <w:rPr>
          <w:rFonts w:ascii="Arial" w:hAnsi="Arial" w:cs="Arial"/>
          <w:sz w:val="22"/>
          <w:szCs w:val="22"/>
        </w:rPr>
      </w:pPr>
    </w:p>
    <w:p w14:paraId="6B415C88"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Sistemas de cableado estructurado para la transmisión de voz, datos e imágenes, de acuerdo a los requisitos de la norma TIA-568-C.2  CATEGORÍA 6A, para el cableado primario y secundario de uso interno, para la conexión en el punto de acceso del área de trabajo del usuario hasta las tomas de conexión de la red RJ-45 y también en las salas de telecomunicación, para las conexiones entre patch panels. Está indicado para los ambientes con un alto nivel de ruido electromagnético.</w:t>
      </w:r>
    </w:p>
    <w:p w14:paraId="4587C5AB" w14:textId="77777777" w:rsidR="00C4119F" w:rsidRPr="00C4119F" w:rsidRDefault="00C4119F" w:rsidP="00C4119F">
      <w:pPr>
        <w:spacing w:line="276" w:lineRule="auto"/>
        <w:jc w:val="both"/>
        <w:rPr>
          <w:rFonts w:ascii="Arial" w:eastAsia="Arial" w:hAnsi="Arial" w:cs="Arial"/>
          <w:sz w:val="22"/>
          <w:szCs w:val="22"/>
        </w:rPr>
      </w:pPr>
    </w:p>
    <w:p w14:paraId="04B6F922"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Sobrepasa las características eléctricas del EIA/TIA 568C-2 Categoría 6A. Características eléctricas y desempeño probadas en frecuencias hasta 500 Mhz;</w:t>
      </w:r>
    </w:p>
    <w:p w14:paraId="7A802FD1"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Los conectores (RJ-45 macho) deben tener cuerpo en material termoplástico de alto impacto que no propaga la llama que cumpla con la norma UL 94 V-0</w:t>
      </w:r>
    </w:p>
    <w:p w14:paraId="22B7540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Debe disponer vías de contacto producidas en bronce fosforoso con capas de 2.54 µ de níquel y 1.27 µ de oro, para protección contra oxidación</w:t>
      </w:r>
    </w:p>
    <w:p w14:paraId="6E201238"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Los conectores de los Patch Cords deben contar con un sistema de protección para las lengüetas que impida que éstas se atasquen con otros cables al ser retirados de los Racks.</w:t>
      </w:r>
    </w:p>
    <w:p w14:paraId="5F67E195"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Las longitudes de los Patch Cords no deben ser menores a  3 pies para los gabinetes de comunicaciones, se aceptarán equivalencias siempre que no sean de longitudes menores a las especificadas.</w:t>
      </w:r>
    </w:p>
    <w:p w14:paraId="2F45F90E"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Estos deben ser hechos íntegramente de fábrica y estar 100% probados de fábrica.</w:t>
      </w:r>
    </w:p>
    <w:p w14:paraId="2A70657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Cumplimiento de la normativa RoHS, presentar certificado del fabricante.</w:t>
      </w:r>
    </w:p>
    <w:p w14:paraId="34F0E50A"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Longitud 3 pies</w:t>
      </w:r>
    </w:p>
    <w:p w14:paraId="188F7891" w14:textId="77777777" w:rsidR="00C4119F" w:rsidRPr="00C4119F" w:rsidRDefault="00C4119F" w:rsidP="00C4119F">
      <w:pPr>
        <w:spacing w:line="276" w:lineRule="auto"/>
        <w:jc w:val="both"/>
        <w:rPr>
          <w:rFonts w:ascii="Arial" w:eastAsia="Arial" w:hAnsi="Arial" w:cs="Arial"/>
          <w:sz w:val="22"/>
          <w:szCs w:val="22"/>
        </w:rPr>
      </w:pPr>
    </w:p>
    <w:p w14:paraId="5311148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w:t>
      </w:r>
    </w:p>
    <w:p w14:paraId="514DBF0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fiscalización:</w:t>
      </w:r>
    </w:p>
    <w:p w14:paraId="2EA5978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conectividad</w:t>
      </w:r>
    </w:p>
    <w:p w14:paraId="21B1F94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funcionalidad</w:t>
      </w:r>
    </w:p>
    <w:p w14:paraId="43B58C63" w14:textId="77777777" w:rsidR="00C4119F" w:rsidRPr="00C4119F" w:rsidRDefault="00C4119F" w:rsidP="00C4119F">
      <w:pPr>
        <w:spacing w:line="276" w:lineRule="auto"/>
        <w:jc w:val="both"/>
        <w:rPr>
          <w:rFonts w:ascii="Arial" w:hAnsi="Arial" w:cs="Arial"/>
          <w:sz w:val="22"/>
          <w:szCs w:val="22"/>
        </w:rPr>
      </w:pPr>
    </w:p>
    <w:p w14:paraId="26D7792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NORMATIVA</w:t>
      </w:r>
    </w:p>
    <w:p w14:paraId="334F6FB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UL94, UL294, FCC</w:t>
      </w:r>
    </w:p>
    <w:p w14:paraId="097D68D8" w14:textId="77777777" w:rsidR="00C4119F" w:rsidRPr="00C4119F" w:rsidRDefault="00C4119F" w:rsidP="00C4119F">
      <w:pPr>
        <w:spacing w:line="276" w:lineRule="auto"/>
        <w:jc w:val="both"/>
        <w:rPr>
          <w:rFonts w:ascii="Arial" w:hAnsi="Arial" w:cs="Arial"/>
          <w:sz w:val="22"/>
          <w:szCs w:val="22"/>
        </w:rPr>
      </w:pPr>
    </w:p>
    <w:p w14:paraId="2B2BE42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GARANTÍA</w:t>
      </w:r>
    </w:p>
    <w:p w14:paraId="4DDBD8F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garantías cumplirán todo lo expuesto en  las condiciones generales de este documento.</w:t>
      </w:r>
    </w:p>
    <w:p w14:paraId="06209704" w14:textId="77777777" w:rsidR="00C4119F" w:rsidRPr="00C4119F" w:rsidRDefault="00C4119F" w:rsidP="00C4119F">
      <w:pPr>
        <w:spacing w:line="276" w:lineRule="auto"/>
        <w:jc w:val="both"/>
        <w:rPr>
          <w:rFonts w:ascii="Arial" w:hAnsi="Arial" w:cs="Arial"/>
          <w:sz w:val="22"/>
          <w:szCs w:val="22"/>
        </w:rPr>
      </w:pPr>
    </w:p>
    <w:p w14:paraId="2B4E28E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SOPORTE TÉCNICO</w:t>
      </w:r>
    </w:p>
    <w:p w14:paraId="7084057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Acorde a la garantía.</w:t>
      </w:r>
    </w:p>
    <w:p w14:paraId="13D1FD5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Contempla soporte remoto y en sitio acorde al documento firmado por el representante del cliente final, fiscalización y el constructor previa entrega de la obra.</w:t>
      </w:r>
    </w:p>
    <w:p w14:paraId="79F0060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b/>
      </w:r>
    </w:p>
    <w:p w14:paraId="0824598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MANO DE OBRA</w:t>
      </w:r>
    </w:p>
    <w:p w14:paraId="758BEE0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Asistente instalador de sistemas</w:t>
      </w:r>
    </w:p>
    <w:p w14:paraId="143870A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Técnico en seguridad electrónica</w:t>
      </w:r>
    </w:p>
    <w:p w14:paraId="54463099" w14:textId="77777777" w:rsidR="00C4119F" w:rsidRPr="00C4119F" w:rsidRDefault="00C4119F" w:rsidP="00C4119F">
      <w:pPr>
        <w:spacing w:line="276" w:lineRule="auto"/>
        <w:jc w:val="both"/>
        <w:rPr>
          <w:rFonts w:ascii="Arial" w:hAnsi="Arial" w:cs="Arial"/>
          <w:sz w:val="22"/>
          <w:szCs w:val="22"/>
        </w:rPr>
      </w:pPr>
    </w:p>
    <w:p w14:paraId="23C3427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FORMA DE PAGO.</w:t>
      </w:r>
    </w:p>
    <w:p w14:paraId="14D888E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 medición será realizada por unidad (U)</w:t>
      </w:r>
    </w:p>
    <w:p w14:paraId="52089A9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forma de pago será por rubro ejecutado previo verificación y aprobación de fiscalización en obra.</w:t>
      </w:r>
    </w:p>
    <w:p w14:paraId="2F1FBE84" w14:textId="77777777" w:rsidR="00C4119F" w:rsidRPr="00C4119F" w:rsidRDefault="00C4119F" w:rsidP="00C4119F">
      <w:pPr>
        <w:spacing w:line="276" w:lineRule="auto"/>
        <w:jc w:val="both"/>
        <w:rPr>
          <w:rFonts w:ascii="Arial" w:hAnsi="Arial" w:cs="Arial"/>
          <w:sz w:val="22"/>
          <w:szCs w:val="22"/>
        </w:rPr>
      </w:pPr>
    </w:p>
    <w:p w14:paraId="6FDCAD1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La medición será de acuerdo a la cantidad real instalada en obra de acuerdo a planos o</w:t>
      </w:r>
    </w:p>
    <w:p w14:paraId="7FE9FF3B"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indicaciones de fiscalización su pago será por Unidad (U).</w:t>
      </w:r>
    </w:p>
    <w:p w14:paraId="4EF18892" w14:textId="77777777" w:rsidR="00C4119F" w:rsidRPr="00C4119F" w:rsidRDefault="00C4119F" w:rsidP="00C4119F">
      <w:pPr>
        <w:spacing w:line="276" w:lineRule="auto"/>
        <w:jc w:val="both"/>
        <w:rPr>
          <w:rFonts w:ascii="Arial" w:eastAsia="Arial" w:hAnsi="Arial" w:cs="Arial"/>
          <w:sz w:val="22"/>
          <w:szCs w:val="22"/>
        </w:rPr>
      </w:pPr>
    </w:p>
    <w:p w14:paraId="231138E9" w14:textId="77777777" w:rsidR="00C4119F" w:rsidRPr="00C4119F" w:rsidRDefault="00C4119F" w:rsidP="00C4119F">
      <w:pPr>
        <w:spacing w:line="276" w:lineRule="auto"/>
        <w:jc w:val="both"/>
        <w:rPr>
          <w:rFonts w:ascii="Arial" w:hAnsi="Arial" w:cs="Arial"/>
          <w:sz w:val="22"/>
          <w:szCs w:val="22"/>
        </w:rPr>
      </w:pPr>
    </w:p>
    <w:p w14:paraId="66C0FD63"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 xml:space="preserve">6. RACK CERRADO DE PISO 42 UR </w:t>
      </w:r>
    </w:p>
    <w:p w14:paraId="14C5A864" w14:textId="77777777" w:rsidR="00C4119F" w:rsidRPr="00C4119F" w:rsidRDefault="00C4119F" w:rsidP="00C4119F">
      <w:pPr>
        <w:spacing w:line="276" w:lineRule="auto"/>
        <w:jc w:val="both"/>
        <w:rPr>
          <w:rFonts w:ascii="Arial" w:hAnsi="Arial" w:cs="Arial"/>
          <w:sz w:val="22"/>
          <w:szCs w:val="22"/>
        </w:rPr>
      </w:pPr>
    </w:p>
    <w:p w14:paraId="7DD9CD9B" w14:textId="77777777" w:rsidR="00C4119F" w:rsidRPr="00C4119F" w:rsidRDefault="00C4119F" w:rsidP="00C4119F">
      <w:pPr>
        <w:spacing w:line="276" w:lineRule="auto"/>
        <w:jc w:val="both"/>
        <w:rPr>
          <w:rFonts w:ascii="Arial" w:hAnsi="Arial" w:cs="Arial"/>
          <w:sz w:val="22"/>
          <w:szCs w:val="22"/>
        </w:rPr>
      </w:pPr>
    </w:p>
    <w:tbl>
      <w:tblPr>
        <w:tblW w:w="0" w:type="auto"/>
        <w:tblInd w:w="-12" w:type="dxa"/>
        <w:tblLayout w:type="fixed"/>
        <w:tblLook w:val="0000" w:firstRow="0" w:lastRow="0" w:firstColumn="0" w:lastColumn="0" w:noHBand="0" w:noVBand="0"/>
      </w:tblPr>
      <w:tblGrid>
        <w:gridCol w:w="1746"/>
        <w:gridCol w:w="4590"/>
        <w:gridCol w:w="2850"/>
      </w:tblGrid>
      <w:tr w:rsidR="00C4119F" w:rsidRPr="00C4119F" w14:paraId="1FE27A26" w14:textId="77777777" w:rsidTr="00AD0F27">
        <w:trPr>
          <w:trHeight w:val="432"/>
        </w:trPr>
        <w:tc>
          <w:tcPr>
            <w:tcW w:w="1746" w:type="dxa"/>
            <w:tcBorders>
              <w:top w:val="single" w:sz="1" w:space="0" w:color="000000"/>
              <w:left w:val="single" w:sz="1" w:space="0" w:color="000000"/>
              <w:bottom w:val="single" w:sz="1" w:space="0" w:color="000000"/>
            </w:tcBorders>
            <w:shd w:val="clear" w:color="auto" w:fill="auto"/>
            <w:vAlign w:val="center"/>
          </w:tcPr>
          <w:p w14:paraId="27B1A5E0"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653551D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4992CD80"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520DC9ED" w14:textId="77777777" w:rsidTr="00AD0F27">
        <w:trPr>
          <w:trHeight w:val="864"/>
        </w:trPr>
        <w:tc>
          <w:tcPr>
            <w:tcW w:w="1746" w:type="dxa"/>
            <w:tcBorders>
              <w:top w:val="single" w:sz="1" w:space="0" w:color="000000"/>
              <w:left w:val="single" w:sz="1" w:space="0" w:color="000000"/>
              <w:bottom w:val="single" w:sz="1" w:space="0" w:color="000000"/>
            </w:tcBorders>
            <w:shd w:val="clear" w:color="auto" w:fill="auto"/>
            <w:vAlign w:val="center"/>
          </w:tcPr>
          <w:p w14:paraId="4E74C4B1" w14:textId="77777777" w:rsidR="00C4119F" w:rsidRPr="00C4119F" w:rsidRDefault="00C4119F" w:rsidP="00C4119F">
            <w:pPr>
              <w:spacing w:line="276" w:lineRule="auto"/>
              <w:jc w:val="both"/>
              <w:rPr>
                <w:rFonts w:ascii="Arial" w:eastAsia="Arial" w:hAnsi="Arial" w:cs="Arial"/>
                <w:sz w:val="22"/>
                <w:szCs w:val="22"/>
              </w:rPr>
            </w:pPr>
          </w:p>
          <w:p w14:paraId="70AA9FAD" w14:textId="77777777" w:rsidR="00C4119F" w:rsidRPr="00C4119F" w:rsidRDefault="00C4119F" w:rsidP="00C4119F">
            <w:pPr>
              <w:spacing w:line="276" w:lineRule="auto"/>
              <w:jc w:val="both"/>
              <w:rPr>
                <w:rFonts w:ascii="Arial" w:eastAsia="Arial" w:hAnsi="Arial" w:cs="Arial"/>
                <w:sz w:val="22"/>
                <w:szCs w:val="22"/>
              </w:rPr>
            </w:pPr>
          </w:p>
          <w:p w14:paraId="5CBCA6D5"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4C59244D"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RACK CERRADO DE PISO 42 UR</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2D27F88"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30734AEA" w14:textId="77777777" w:rsidR="00C4119F" w:rsidRPr="00C4119F" w:rsidRDefault="00C4119F" w:rsidP="00C4119F">
            <w:pPr>
              <w:spacing w:line="276" w:lineRule="auto"/>
              <w:jc w:val="both"/>
              <w:rPr>
                <w:rFonts w:ascii="Arial" w:hAnsi="Arial" w:cs="Arial"/>
                <w:sz w:val="22"/>
                <w:szCs w:val="22"/>
              </w:rPr>
            </w:pPr>
          </w:p>
        </w:tc>
      </w:tr>
    </w:tbl>
    <w:p w14:paraId="7608578B" w14:textId="77777777" w:rsidR="00C4119F" w:rsidRPr="00C4119F" w:rsidRDefault="00C4119F" w:rsidP="00C4119F">
      <w:pPr>
        <w:spacing w:line="276" w:lineRule="auto"/>
        <w:jc w:val="both"/>
        <w:rPr>
          <w:rFonts w:ascii="Arial" w:hAnsi="Arial" w:cs="Arial"/>
          <w:sz w:val="22"/>
          <w:szCs w:val="22"/>
        </w:rPr>
      </w:pPr>
    </w:p>
    <w:p w14:paraId="3913768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DESCRIPCIÓN:</w:t>
      </w:r>
    </w:p>
    <w:p w14:paraId="3AB68C1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Suministro e instalación </w:t>
      </w:r>
    </w:p>
    <w:p w14:paraId="0828CB36" w14:textId="77777777" w:rsidR="00C4119F" w:rsidRPr="00C4119F" w:rsidRDefault="00C4119F" w:rsidP="00C4119F">
      <w:pPr>
        <w:spacing w:line="276" w:lineRule="auto"/>
        <w:jc w:val="both"/>
        <w:rPr>
          <w:rFonts w:ascii="Arial" w:hAnsi="Arial" w:cs="Arial"/>
          <w:sz w:val="22"/>
          <w:szCs w:val="22"/>
        </w:rPr>
      </w:pPr>
    </w:p>
    <w:p w14:paraId="2008985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MATERIALES O CARACTERÍSTICAS:</w:t>
      </w:r>
    </w:p>
    <w:p w14:paraId="04C8B3D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rubro incluye el suministro de un rack (gabinete) y su instalación para soportar diferentes equipos de red con las siguientes características básicas:</w:t>
      </w:r>
    </w:p>
    <w:p w14:paraId="22A748F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Rack cerrado de pis, con puerta de vidrio</w:t>
      </w:r>
    </w:p>
    <w:p w14:paraId="06A6349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Con puerta, cerradura, perforaciones, puerta posterior y delantera desmontables.  </w:t>
      </w:r>
    </w:p>
    <w:p w14:paraId="313C8C6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Tamaño: 42 unidades. </w:t>
      </w:r>
    </w:p>
    <w:p w14:paraId="7AE3157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ventilador y barras de aterramiento.</w:t>
      </w:r>
    </w:p>
    <w:p w14:paraId="74BAA1E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 Completamente desmontable, en acero laminado de 1.5mm a 2.0mm, y ángulo de acople en aluminio inyectado. – </w:t>
      </w:r>
    </w:p>
    <w:p w14:paraId="36E340D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 xml:space="preserve">PUERTA FRONTAL: Se sugiere acero laminado de 1.2mm, cerradura de manija giratoria y vidrio. </w:t>
      </w:r>
    </w:p>
    <w:p w14:paraId="473B4B0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PUERTA POSTERIOR: Se sugiere acero laminado de 1.2mm, con cerraduras rápidas tipo universal. </w:t>
      </w:r>
    </w:p>
    <w:p w14:paraId="48BB0E7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COLUMNAS SOPORTANTES: Se sugieren perfiles de acero laminado de 2.0mm</w:t>
      </w:r>
    </w:p>
    <w:p w14:paraId="4B277FF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Sus dimensiones serán estandarizadas 2140mm de alto 600mm de ancho y 900mm de profundidad</w:t>
      </w:r>
    </w:p>
    <w:p w14:paraId="456412AC" w14:textId="77777777" w:rsidR="00C4119F" w:rsidRPr="00C4119F" w:rsidRDefault="00C4119F" w:rsidP="00C4119F">
      <w:pPr>
        <w:spacing w:line="276" w:lineRule="auto"/>
        <w:jc w:val="both"/>
        <w:rPr>
          <w:rFonts w:ascii="Arial" w:hAnsi="Arial" w:cs="Arial"/>
          <w:sz w:val="22"/>
          <w:szCs w:val="22"/>
        </w:rPr>
      </w:pPr>
    </w:p>
    <w:p w14:paraId="2B2D2D5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w:t>
      </w:r>
    </w:p>
    <w:p w14:paraId="7F307EA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fiscalización:</w:t>
      </w:r>
    </w:p>
    <w:p w14:paraId="02779AA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características y cantidades de obra acorde a planos.</w:t>
      </w:r>
    </w:p>
    <w:p w14:paraId="41756F68" w14:textId="77777777" w:rsidR="00C4119F" w:rsidRPr="00C4119F" w:rsidRDefault="00C4119F" w:rsidP="00C4119F">
      <w:pPr>
        <w:spacing w:line="276" w:lineRule="auto"/>
        <w:jc w:val="both"/>
        <w:rPr>
          <w:rFonts w:ascii="Arial" w:hAnsi="Arial" w:cs="Arial"/>
          <w:sz w:val="22"/>
          <w:szCs w:val="22"/>
        </w:rPr>
      </w:pPr>
    </w:p>
    <w:p w14:paraId="513FC81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NORMATIVA</w:t>
      </w:r>
    </w:p>
    <w:p w14:paraId="16EC0D0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INEN 2569</w:t>
      </w:r>
    </w:p>
    <w:p w14:paraId="78BB6907" w14:textId="77777777" w:rsidR="00C4119F" w:rsidRPr="00C4119F" w:rsidRDefault="00C4119F" w:rsidP="00C4119F">
      <w:pPr>
        <w:spacing w:line="276" w:lineRule="auto"/>
        <w:jc w:val="both"/>
        <w:rPr>
          <w:rFonts w:ascii="Arial" w:hAnsi="Arial" w:cs="Arial"/>
          <w:sz w:val="22"/>
          <w:szCs w:val="22"/>
        </w:rPr>
      </w:pPr>
    </w:p>
    <w:p w14:paraId="48B91BF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GARANTÍA</w:t>
      </w:r>
    </w:p>
    <w:p w14:paraId="0071C3B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garantías cumplirán todo lo expuesto en el literal 2 de las condiciones generales de este documento.</w:t>
      </w:r>
    </w:p>
    <w:p w14:paraId="276D40A8" w14:textId="77777777" w:rsidR="00C4119F" w:rsidRPr="00C4119F" w:rsidRDefault="00C4119F" w:rsidP="00C4119F">
      <w:pPr>
        <w:spacing w:line="276" w:lineRule="auto"/>
        <w:jc w:val="both"/>
        <w:rPr>
          <w:rFonts w:ascii="Arial" w:hAnsi="Arial" w:cs="Arial"/>
          <w:sz w:val="22"/>
          <w:szCs w:val="22"/>
        </w:rPr>
      </w:pPr>
    </w:p>
    <w:p w14:paraId="2556415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SOPORTE TÉCNICO</w:t>
      </w:r>
    </w:p>
    <w:p w14:paraId="7914FFC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Acorde a la garantía, y a lo indicado en el literal 3 de las condiciones generales de este documento. </w:t>
      </w:r>
    </w:p>
    <w:p w14:paraId="35A4753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Contempla soporte remoto y en sitio acorde al documento firmado por el representante del cliente final, fiscalización y el constructor previa entrega de la obra.</w:t>
      </w:r>
    </w:p>
    <w:p w14:paraId="0131254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b/>
      </w:r>
    </w:p>
    <w:p w14:paraId="5570096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MANO DE OBRA</w:t>
      </w:r>
    </w:p>
    <w:p w14:paraId="4624C05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Asistente instalador de sistemas</w:t>
      </w:r>
    </w:p>
    <w:p w14:paraId="0AF43A81" w14:textId="77777777" w:rsidR="00C4119F" w:rsidRPr="00C4119F" w:rsidRDefault="00C4119F" w:rsidP="00C4119F">
      <w:pPr>
        <w:spacing w:line="276" w:lineRule="auto"/>
        <w:jc w:val="both"/>
        <w:rPr>
          <w:rFonts w:ascii="Arial" w:hAnsi="Arial" w:cs="Arial"/>
          <w:sz w:val="22"/>
          <w:szCs w:val="22"/>
        </w:rPr>
      </w:pPr>
    </w:p>
    <w:p w14:paraId="5675195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FORMA DE PAGO.</w:t>
      </w:r>
    </w:p>
    <w:p w14:paraId="655AEEF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 medición será realizada por unidad (U)</w:t>
      </w:r>
    </w:p>
    <w:p w14:paraId="1BBCE101" w14:textId="71DC64A6"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forma de pago será por rubro ejecutado previo verificación y aprobación de fiscalización en obra.</w:t>
      </w:r>
    </w:p>
    <w:p w14:paraId="3810B5A3" w14:textId="77777777" w:rsidR="00C4119F" w:rsidRPr="00C4119F" w:rsidRDefault="00C4119F" w:rsidP="00C4119F">
      <w:pPr>
        <w:spacing w:line="276" w:lineRule="auto"/>
        <w:jc w:val="both"/>
        <w:rPr>
          <w:rFonts w:ascii="Arial" w:hAnsi="Arial" w:cs="Arial"/>
          <w:sz w:val="22"/>
          <w:szCs w:val="22"/>
        </w:rPr>
      </w:pPr>
    </w:p>
    <w:p w14:paraId="7414F29F" w14:textId="77777777" w:rsidR="00C4119F" w:rsidRPr="00D12BB1" w:rsidRDefault="00C4119F" w:rsidP="00C4119F">
      <w:pPr>
        <w:spacing w:line="276" w:lineRule="auto"/>
        <w:jc w:val="both"/>
        <w:rPr>
          <w:rFonts w:ascii="Arial" w:hAnsi="Arial" w:cs="Arial"/>
          <w:b/>
          <w:sz w:val="22"/>
          <w:szCs w:val="22"/>
        </w:rPr>
      </w:pPr>
      <w:r w:rsidRPr="00D12BB1">
        <w:rPr>
          <w:rFonts w:ascii="Arial" w:eastAsia="Arial" w:hAnsi="Arial" w:cs="Arial"/>
          <w:b/>
          <w:sz w:val="22"/>
          <w:szCs w:val="22"/>
        </w:rPr>
        <w:t xml:space="preserve">7. </w:t>
      </w:r>
      <w:r w:rsidRPr="00D12BB1">
        <w:rPr>
          <w:rFonts w:ascii="Arial" w:hAnsi="Arial" w:cs="Arial"/>
          <w:b/>
          <w:sz w:val="22"/>
          <w:szCs w:val="22"/>
        </w:rPr>
        <w:t>PANELES DE CONEXIÓN 24 PUERTOS CATEGORÍA 6A</w:t>
      </w:r>
    </w:p>
    <w:p w14:paraId="62ACB7BE" w14:textId="77777777" w:rsidR="00C4119F" w:rsidRPr="00C4119F" w:rsidRDefault="00C4119F" w:rsidP="00C4119F">
      <w:pPr>
        <w:spacing w:line="276" w:lineRule="auto"/>
        <w:jc w:val="both"/>
        <w:rPr>
          <w:rFonts w:ascii="Arial" w:hAnsi="Arial" w:cs="Arial"/>
          <w:sz w:val="22"/>
          <w:szCs w:val="22"/>
        </w:rPr>
      </w:pPr>
    </w:p>
    <w:p w14:paraId="1711E924" w14:textId="77777777" w:rsidR="00C4119F" w:rsidRPr="00C4119F" w:rsidRDefault="00C4119F" w:rsidP="00C4119F">
      <w:pPr>
        <w:spacing w:line="276" w:lineRule="auto"/>
        <w:jc w:val="both"/>
        <w:rPr>
          <w:rFonts w:ascii="Arial" w:hAnsi="Arial" w:cs="Arial"/>
          <w:sz w:val="22"/>
          <w:szCs w:val="22"/>
        </w:rPr>
      </w:pPr>
    </w:p>
    <w:tbl>
      <w:tblPr>
        <w:tblW w:w="0" w:type="auto"/>
        <w:tblInd w:w="-12" w:type="dxa"/>
        <w:tblLayout w:type="fixed"/>
        <w:tblLook w:val="0000" w:firstRow="0" w:lastRow="0" w:firstColumn="0" w:lastColumn="0" w:noHBand="0" w:noVBand="0"/>
      </w:tblPr>
      <w:tblGrid>
        <w:gridCol w:w="1746"/>
        <w:gridCol w:w="4590"/>
        <w:gridCol w:w="2850"/>
      </w:tblGrid>
      <w:tr w:rsidR="00C4119F" w:rsidRPr="00C4119F" w14:paraId="6E83856F" w14:textId="77777777" w:rsidTr="00AD0F27">
        <w:trPr>
          <w:trHeight w:val="432"/>
        </w:trPr>
        <w:tc>
          <w:tcPr>
            <w:tcW w:w="1746" w:type="dxa"/>
            <w:tcBorders>
              <w:top w:val="single" w:sz="1" w:space="0" w:color="000000"/>
              <w:left w:val="single" w:sz="1" w:space="0" w:color="000000"/>
              <w:bottom w:val="single" w:sz="1" w:space="0" w:color="000000"/>
            </w:tcBorders>
            <w:shd w:val="clear" w:color="auto" w:fill="auto"/>
            <w:vAlign w:val="center"/>
          </w:tcPr>
          <w:p w14:paraId="2529B9E2"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4CCCE898"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C03F2B9"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5827FDC6" w14:textId="77777777" w:rsidTr="00AD0F27">
        <w:trPr>
          <w:trHeight w:val="864"/>
        </w:trPr>
        <w:tc>
          <w:tcPr>
            <w:tcW w:w="1746" w:type="dxa"/>
            <w:tcBorders>
              <w:top w:val="single" w:sz="1" w:space="0" w:color="000000"/>
              <w:left w:val="single" w:sz="1" w:space="0" w:color="000000"/>
              <w:bottom w:val="single" w:sz="1" w:space="0" w:color="000000"/>
            </w:tcBorders>
            <w:shd w:val="clear" w:color="auto" w:fill="auto"/>
            <w:vAlign w:val="center"/>
          </w:tcPr>
          <w:p w14:paraId="46A2F89F" w14:textId="77777777" w:rsidR="00C4119F" w:rsidRPr="00C4119F" w:rsidRDefault="00C4119F" w:rsidP="00C4119F">
            <w:pPr>
              <w:spacing w:line="276" w:lineRule="auto"/>
              <w:jc w:val="both"/>
              <w:rPr>
                <w:rFonts w:ascii="Arial" w:eastAsia="Arial" w:hAnsi="Arial" w:cs="Arial"/>
                <w:sz w:val="22"/>
                <w:szCs w:val="22"/>
              </w:rPr>
            </w:pPr>
          </w:p>
          <w:p w14:paraId="7528CAFE"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39006D4E"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PANELES DE CONEXION 24 PUERTOS CATEGORIA 6A</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06E2D10"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7DC3B5F2" w14:textId="77777777" w:rsidR="00C4119F" w:rsidRPr="00C4119F" w:rsidRDefault="00C4119F" w:rsidP="00C4119F">
            <w:pPr>
              <w:spacing w:line="276" w:lineRule="auto"/>
              <w:jc w:val="both"/>
              <w:rPr>
                <w:rFonts w:ascii="Arial" w:hAnsi="Arial" w:cs="Arial"/>
                <w:sz w:val="22"/>
                <w:szCs w:val="22"/>
              </w:rPr>
            </w:pPr>
          </w:p>
        </w:tc>
      </w:tr>
    </w:tbl>
    <w:p w14:paraId="113F6E53" w14:textId="77777777" w:rsidR="00C4119F" w:rsidRPr="00C4119F" w:rsidRDefault="00C4119F" w:rsidP="00C4119F">
      <w:pPr>
        <w:spacing w:line="276" w:lineRule="auto"/>
        <w:jc w:val="both"/>
        <w:rPr>
          <w:rFonts w:ascii="Arial" w:hAnsi="Arial" w:cs="Arial"/>
          <w:sz w:val="22"/>
          <w:szCs w:val="22"/>
        </w:rPr>
      </w:pPr>
    </w:p>
    <w:p w14:paraId="49780E0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DESCRIPCIÓN:</w:t>
      </w:r>
    </w:p>
    <w:p w14:paraId="1DBE7B3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Suministro, instalación </w:t>
      </w:r>
    </w:p>
    <w:p w14:paraId="2F896C3C" w14:textId="77777777" w:rsidR="00C4119F" w:rsidRPr="00C4119F" w:rsidRDefault="00C4119F" w:rsidP="00C4119F">
      <w:pPr>
        <w:spacing w:line="276" w:lineRule="auto"/>
        <w:jc w:val="both"/>
        <w:rPr>
          <w:rFonts w:ascii="Arial" w:hAnsi="Arial" w:cs="Arial"/>
          <w:sz w:val="22"/>
          <w:szCs w:val="22"/>
        </w:rPr>
      </w:pPr>
    </w:p>
    <w:p w14:paraId="4609F45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MATERIALES O CARACTERÍSTICAS:</w:t>
      </w:r>
    </w:p>
    <w:p w14:paraId="06EE9BF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Este rubro incluye el suministro e instalación de un organizador de cable horizontal con las siguientes características básicas:</w:t>
      </w:r>
    </w:p>
    <w:p w14:paraId="0AE16890" w14:textId="77777777" w:rsidR="00C4119F" w:rsidRPr="00C4119F" w:rsidRDefault="00C4119F" w:rsidP="00C4119F">
      <w:pPr>
        <w:spacing w:line="276" w:lineRule="auto"/>
        <w:jc w:val="both"/>
        <w:rPr>
          <w:rFonts w:ascii="Arial" w:hAnsi="Arial" w:cs="Arial"/>
          <w:sz w:val="22"/>
          <w:szCs w:val="22"/>
        </w:rPr>
      </w:pPr>
    </w:p>
    <w:p w14:paraId="0475010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Deben permitir la instalación de 24 Jacks BLINDADO TIPO F/UTP CAT 6A en una unidad de Rack (01UR)</w:t>
      </w:r>
    </w:p>
    <w:p w14:paraId="17B5438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Deben ser modulares puerto por puerto de tal forma que pueda ser posible cambiar un jack individualmente en caso de fallas y no se requiera tener que adquirir un bloque o modulo, ni tener que cambiar todo el Patch Panel.</w:t>
      </w:r>
    </w:p>
    <w:p w14:paraId="1FEC980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Los patch panels deben aceptar la inserción de íconos para facilitar la administración y manejo de la red de acuerdo con la norma ANSI/TIA/EIA 606A.</w:t>
      </w:r>
    </w:p>
    <w:p w14:paraId="5290A29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Los Patch Panels deben permitir la instalación de los jacks ofertados.</w:t>
      </w:r>
    </w:p>
    <w:p w14:paraId="11BABCE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Incluir organizadores posteriores para evitar incumplir el radio de curvatura de los cables al ingreso del patch panel.</w:t>
      </w:r>
    </w:p>
    <w:p w14:paraId="43EE6E7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deberán colocar modulo individuales / tapas de color negro en todos los puertos no utilizados del Patch Panel.</w:t>
      </w:r>
    </w:p>
    <w:p w14:paraId="2D0FD48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Debe tener vínculo eléctrico de aterramiento de todos los conectores sea CAT.5e, CAT.6 o CAT.6ª</w:t>
      </w:r>
    </w:p>
    <w:p w14:paraId="5359BD2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Debe presentar ancho de 19”, de acuerdo a los requisitos de la norma ANSI/TIA/EIA-310D, altura de 1U y 90mm de profundidad.</w:t>
      </w:r>
    </w:p>
    <w:p w14:paraId="34B94C4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Panel frontal de termoplástico de alto impacto no propagador de la llama, con porta etiquetas de identificación en acrílico, para protección</w:t>
      </w:r>
    </w:p>
    <w:p w14:paraId="43B0A0A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Fabricado en acero y termoplástico de alto impacto;</w:t>
      </w:r>
    </w:p>
    <w:p w14:paraId="6A10047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 acabado debe estar realizado en pintura epoxi negra altamente resistente a rayones y protegido contra la corrosión</w:t>
      </w:r>
    </w:p>
    <w:p w14:paraId="0388A60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Estar provisto con accesorios para la fijación de los cables (velcros y cintas de amarraje);</w:t>
      </w:r>
    </w:p>
    <w:p w14:paraId="2C56D92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Cumplimiento de la normativa RoHS, presentar certificado del fabricante.</w:t>
      </w:r>
    </w:p>
    <w:p w14:paraId="1AD568E3" w14:textId="77777777" w:rsidR="00C4119F" w:rsidRPr="00C4119F" w:rsidRDefault="00C4119F" w:rsidP="00C4119F">
      <w:pPr>
        <w:spacing w:line="276" w:lineRule="auto"/>
        <w:jc w:val="both"/>
        <w:rPr>
          <w:rFonts w:ascii="Arial" w:hAnsi="Arial" w:cs="Arial"/>
          <w:sz w:val="22"/>
          <w:szCs w:val="22"/>
        </w:rPr>
      </w:pPr>
    </w:p>
    <w:p w14:paraId="08259D6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w:t>
      </w:r>
    </w:p>
    <w:p w14:paraId="2613BF6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 instalación:</w:t>
      </w:r>
    </w:p>
    <w:p w14:paraId="5EA27D2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colocara dos organizadores verticales por rack de 42 UR.</w:t>
      </w:r>
    </w:p>
    <w:p w14:paraId="1AA722F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fiscalización:</w:t>
      </w:r>
    </w:p>
    <w:p w14:paraId="18F6597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cantidades de obra</w:t>
      </w:r>
    </w:p>
    <w:p w14:paraId="3DD3195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correcta instalación</w:t>
      </w:r>
    </w:p>
    <w:p w14:paraId="6680537B" w14:textId="77777777" w:rsidR="00C4119F" w:rsidRPr="00C4119F" w:rsidRDefault="00C4119F" w:rsidP="00C4119F">
      <w:pPr>
        <w:spacing w:line="276" w:lineRule="auto"/>
        <w:jc w:val="both"/>
        <w:rPr>
          <w:rFonts w:ascii="Arial" w:hAnsi="Arial" w:cs="Arial"/>
          <w:sz w:val="22"/>
          <w:szCs w:val="22"/>
        </w:rPr>
      </w:pPr>
    </w:p>
    <w:p w14:paraId="640F81F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NORMATIVA</w:t>
      </w:r>
    </w:p>
    <w:p w14:paraId="41F9598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TIA 568</w:t>
      </w:r>
    </w:p>
    <w:p w14:paraId="15ECCC31" w14:textId="77777777" w:rsidR="00C4119F" w:rsidRPr="00C4119F" w:rsidRDefault="00C4119F" w:rsidP="00C4119F">
      <w:pPr>
        <w:spacing w:line="276" w:lineRule="auto"/>
        <w:jc w:val="both"/>
        <w:rPr>
          <w:rFonts w:ascii="Arial" w:hAnsi="Arial" w:cs="Arial"/>
          <w:sz w:val="22"/>
          <w:szCs w:val="22"/>
        </w:rPr>
      </w:pPr>
    </w:p>
    <w:p w14:paraId="38622B1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GARANTÍA</w:t>
      </w:r>
    </w:p>
    <w:p w14:paraId="291C39D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garantías cumplirán todo lo expuesto en  las condiciones generales de este documento.</w:t>
      </w:r>
    </w:p>
    <w:p w14:paraId="3AE4E70B" w14:textId="77777777" w:rsidR="00C4119F" w:rsidRPr="00C4119F" w:rsidRDefault="00C4119F" w:rsidP="00C4119F">
      <w:pPr>
        <w:spacing w:line="276" w:lineRule="auto"/>
        <w:jc w:val="both"/>
        <w:rPr>
          <w:rFonts w:ascii="Arial" w:hAnsi="Arial" w:cs="Arial"/>
          <w:sz w:val="22"/>
          <w:szCs w:val="22"/>
        </w:rPr>
      </w:pPr>
    </w:p>
    <w:p w14:paraId="7A80725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SOPORTE TÉCNICO</w:t>
      </w:r>
    </w:p>
    <w:p w14:paraId="2CAED87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 xml:space="preserve">Acorde a la garantía, y a lo indicado en  las condiciones generales de este documento. </w:t>
      </w:r>
    </w:p>
    <w:p w14:paraId="4AB3CA1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Contempla soporte en sitio acorde al documento firmado por el representante del cliente final, fiscalización y el constructor previa entrega de la obra.</w:t>
      </w:r>
    </w:p>
    <w:p w14:paraId="6E5D95C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b/>
      </w:r>
    </w:p>
    <w:p w14:paraId="1748961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MANO DE OBRA</w:t>
      </w:r>
    </w:p>
    <w:p w14:paraId="56B2C83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Técnico en cableado estructurado</w:t>
      </w:r>
    </w:p>
    <w:p w14:paraId="23B8F533" w14:textId="77777777" w:rsidR="00C4119F" w:rsidRPr="00C4119F" w:rsidRDefault="00C4119F" w:rsidP="00C4119F">
      <w:pPr>
        <w:spacing w:line="276" w:lineRule="auto"/>
        <w:jc w:val="both"/>
        <w:rPr>
          <w:rFonts w:ascii="Arial" w:hAnsi="Arial" w:cs="Arial"/>
          <w:sz w:val="22"/>
          <w:szCs w:val="22"/>
        </w:rPr>
      </w:pPr>
    </w:p>
    <w:p w14:paraId="09A376F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FORMA DE PAGO.</w:t>
      </w:r>
    </w:p>
    <w:p w14:paraId="5F18194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 medición será realizada por unidad (U)</w:t>
      </w:r>
    </w:p>
    <w:p w14:paraId="3A8F9FE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forma de pago será por rubro ejecutado previo verificación y aprobación de fiscalización en obra.</w:t>
      </w:r>
    </w:p>
    <w:p w14:paraId="32F711BA" w14:textId="77777777" w:rsidR="00C4119F" w:rsidRPr="00C4119F" w:rsidRDefault="00C4119F" w:rsidP="00C4119F">
      <w:pPr>
        <w:spacing w:line="276" w:lineRule="auto"/>
        <w:jc w:val="both"/>
        <w:rPr>
          <w:rFonts w:ascii="Arial" w:hAnsi="Arial" w:cs="Arial"/>
          <w:sz w:val="22"/>
          <w:szCs w:val="22"/>
        </w:rPr>
      </w:pPr>
    </w:p>
    <w:p w14:paraId="4B6FE31D"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La medición será de acuerdo a la cantidad real instalada en obra de acuerdo a planos o</w:t>
      </w:r>
    </w:p>
    <w:p w14:paraId="1E68A182"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indicaciones de fiscalización su pago será por Unidad (U).</w:t>
      </w:r>
    </w:p>
    <w:p w14:paraId="2F08C721" w14:textId="77777777" w:rsidR="00C4119F" w:rsidRPr="00C4119F" w:rsidRDefault="00C4119F" w:rsidP="00C4119F">
      <w:pPr>
        <w:spacing w:line="276" w:lineRule="auto"/>
        <w:jc w:val="both"/>
        <w:rPr>
          <w:rFonts w:ascii="Arial" w:eastAsia="Arial" w:hAnsi="Arial" w:cs="Arial"/>
          <w:sz w:val="22"/>
          <w:szCs w:val="22"/>
        </w:rPr>
      </w:pPr>
    </w:p>
    <w:p w14:paraId="725EA52F" w14:textId="2F0E3B8D"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8. ORGANIZADOR DE CABLE VERTICAL</w:t>
      </w:r>
    </w:p>
    <w:p w14:paraId="33F3E067" w14:textId="77777777" w:rsidR="00C4119F" w:rsidRPr="00C4119F" w:rsidRDefault="00C4119F" w:rsidP="00C4119F">
      <w:pPr>
        <w:spacing w:line="276" w:lineRule="auto"/>
        <w:jc w:val="both"/>
        <w:rPr>
          <w:rFonts w:ascii="Arial" w:hAnsi="Arial" w:cs="Arial"/>
          <w:sz w:val="22"/>
          <w:szCs w:val="22"/>
        </w:rPr>
      </w:pPr>
    </w:p>
    <w:tbl>
      <w:tblPr>
        <w:tblW w:w="0" w:type="auto"/>
        <w:tblInd w:w="-12" w:type="dxa"/>
        <w:tblLayout w:type="fixed"/>
        <w:tblLook w:val="0000" w:firstRow="0" w:lastRow="0" w:firstColumn="0" w:lastColumn="0" w:noHBand="0" w:noVBand="0"/>
      </w:tblPr>
      <w:tblGrid>
        <w:gridCol w:w="1746"/>
        <w:gridCol w:w="4590"/>
        <w:gridCol w:w="2850"/>
      </w:tblGrid>
      <w:tr w:rsidR="00C4119F" w:rsidRPr="00C4119F" w14:paraId="6AF93099" w14:textId="77777777" w:rsidTr="00AD0F27">
        <w:trPr>
          <w:trHeight w:val="432"/>
        </w:trPr>
        <w:tc>
          <w:tcPr>
            <w:tcW w:w="1746" w:type="dxa"/>
            <w:tcBorders>
              <w:top w:val="single" w:sz="1" w:space="0" w:color="000000"/>
              <w:left w:val="single" w:sz="1" w:space="0" w:color="000000"/>
              <w:bottom w:val="single" w:sz="1" w:space="0" w:color="000000"/>
            </w:tcBorders>
            <w:shd w:val="clear" w:color="auto" w:fill="auto"/>
            <w:vAlign w:val="center"/>
          </w:tcPr>
          <w:p w14:paraId="2DF4B1A6"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1F500C2B"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CEF7F72"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155467E0" w14:textId="77777777" w:rsidTr="00AD0F27">
        <w:trPr>
          <w:trHeight w:val="864"/>
        </w:trPr>
        <w:tc>
          <w:tcPr>
            <w:tcW w:w="1746" w:type="dxa"/>
            <w:tcBorders>
              <w:top w:val="single" w:sz="1" w:space="0" w:color="000000"/>
              <w:left w:val="single" w:sz="1" w:space="0" w:color="000000"/>
              <w:bottom w:val="single" w:sz="1" w:space="0" w:color="000000"/>
            </w:tcBorders>
            <w:shd w:val="clear" w:color="auto" w:fill="auto"/>
            <w:vAlign w:val="center"/>
          </w:tcPr>
          <w:p w14:paraId="74CA44E8" w14:textId="77777777" w:rsidR="00C4119F" w:rsidRPr="00C4119F" w:rsidRDefault="00C4119F" w:rsidP="00C4119F">
            <w:pPr>
              <w:spacing w:line="276" w:lineRule="auto"/>
              <w:jc w:val="both"/>
              <w:rPr>
                <w:rFonts w:ascii="Arial" w:eastAsia="Arial" w:hAnsi="Arial" w:cs="Arial"/>
                <w:sz w:val="22"/>
                <w:szCs w:val="22"/>
              </w:rPr>
            </w:pPr>
          </w:p>
          <w:p w14:paraId="0EC264B5" w14:textId="77777777" w:rsidR="00C4119F" w:rsidRPr="00C4119F" w:rsidRDefault="00C4119F" w:rsidP="00C4119F">
            <w:pPr>
              <w:spacing w:line="276" w:lineRule="auto"/>
              <w:jc w:val="both"/>
              <w:rPr>
                <w:rFonts w:ascii="Arial" w:eastAsia="Arial" w:hAnsi="Arial" w:cs="Arial"/>
                <w:sz w:val="22"/>
                <w:szCs w:val="22"/>
              </w:rPr>
            </w:pPr>
          </w:p>
          <w:p w14:paraId="529E20EF"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17625EF9"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ORGANIZADOR DE CABLE VERTICAL</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3E22A62"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0680C6B9" w14:textId="77777777" w:rsidR="00C4119F" w:rsidRPr="00C4119F" w:rsidRDefault="00C4119F" w:rsidP="00C4119F">
            <w:pPr>
              <w:spacing w:line="276" w:lineRule="auto"/>
              <w:jc w:val="both"/>
              <w:rPr>
                <w:rFonts w:ascii="Arial" w:hAnsi="Arial" w:cs="Arial"/>
                <w:sz w:val="22"/>
                <w:szCs w:val="22"/>
              </w:rPr>
            </w:pPr>
          </w:p>
        </w:tc>
      </w:tr>
    </w:tbl>
    <w:p w14:paraId="6221A67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DESCRIPCIÓN:</w:t>
      </w:r>
    </w:p>
    <w:p w14:paraId="3FFCC00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Suministro e instalación</w:t>
      </w:r>
    </w:p>
    <w:p w14:paraId="5E5FDCB4" w14:textId="77777777" w:rsidR="00C4119F" w:rsidRPr="00C4119F" w:rsidRDefault="00C4119F" w:rsidP="00C4119F">
      <w:pPr>
        <w:spacing w:line="276" w:lineRule="auto"/>
        <w:jc w:val="both"/>
        <w:rPr>
          <w:rFonts w:ascii="Arial" w:hAnsi="Arial" w:cs="Arial"/>
          <w:sz w:val="22"/>
          <w:szCs w:val="22"/>
        </w:rPr>
      </w:pPr>
    </w:p>
    <w:p w14:paraId="1EA2D18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MATERIALES O CARACTERÍSTICAS:</w:t>
      </w:r>
    </w:p>
    <w:p w14:paraId="674C6C8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Este rubro incluye el suministro e instalación de un organizador de cable vertical con las siguientes características básicas:</w:t>
      </w:r>
    </w:p>
    <w:p w14:paraId="79ED2E84" w14:textId="77777777" w:rsidR="00C4119F" w:rsidRPr="00C4119F" w:rsidRDefault="00C4119F" w:rsidP="00C4119F">
      <w:pPr>
        <w:spacing w:line="276" w:lineRule="auto"/>
        <w:jc w:val="both"/>
        <w:rPr>
          <w:rFonts w:ascii="Arial" w:hAnsi="Arial" w:cs="Arial"/>
          <w:sz w:val="22"/>
          <w:szCs w:val="22"/>
        </w:rPr>
      </w:pPr>
    </w:p>
    <w:p w14:paraId="1B1E813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Organizador Vertical para racks de 42 UR  </w:t>
      </w:r>
    </w:p>
    <w:p w14:paraId="7C5070E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Mínimo de 10 X 20 X 180 cm </w:t>
      </w:r>
    </w:p>
    <w:p w14:paraId="350817C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tapa</w:t>
      </w:r>
    </w:p>
    <w:p w14:paraId="1285CAD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accesorios de sujeción</w:t>
      </w:r>
    </w:p>
    <w:p w14:paraId="31C3A33A" w14:textId="77777777" w:rsidR="00C4119F" w:rsidRPr="00C4119F" w:rsidRDefault="00C4119F" w:rsidP="00C4119F">
      <w:pPr>
        <w:spacing w:line="276" w:lineRule="auto"/>
        <w:jc w:val="both"/>
        <w:rPr>
          <w:rFonts w:ascii="Arial" w:hAnsi="Arial" w:cs="Arial"/>
          <w:sz w:val="22"/>
          <w:szCs w:val="22"/>
        </w:rPr>
      </w:pPr>
    </w:p>
    <w:p w14:paraId="3959AAF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w:t>
      </w:r>
    </w:p>
    <w:p w14:paraId="400140E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 instalación:</w:t>
      </w:r>
    </w:p>
    <w:p w14:paraId="0B233F4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colocara dos organizadores verticales por rack de 42 UR.</w:t>
      </w:r>
    </w:p>
    <w:p w14:paraId="623F2F1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fiscalización:</w:t>
      </w:r>
    </w:p>
    <w:p w14:paraId="2CFEEE0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cantidades de obra</w:t>
      </w:r>
    </w:p>
    <w:p w14:paraId="4AFD9C5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correcta instalación</w:t>
      </w:r>
    </w:p>
    <w:p w14:paraId="7E6398BB" w14:textId="77777777" w:rsidR="00C4119F" w:rsidRPr="00C4119F" w:rsidRDefault="00C4119F" w:rsidP="00C4119F">
      <w:pPr>
        <w:spacing w:line="276" w:lineRule="auto"/>
        <w:jc w:val="both"/>
        <w:rPr>
          <w:rFonts w:ascii="Arial" w:hAnsi="Arial" w:cs="Arial"/>
          <w:sz w:val="22"/>
          <w:szCs w:val="22"/>
        </w:rPr>
      </w:pPr>
    </w:p>
    <w:p w14:paraId="4DE74A0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NORMATIVA</w:t>
      </w:r>
    </w:p>
    <w:p w14:paraId="3D10A1F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TIA 568</w:t>
      </w:r>
    </w:p>
    <w:p w14:paraId="4222B1B6" w14:textId="77777777" w:rsidR="00C4119F" w:rsidRPr="00C4119F" w:rsidRDefault="00C4119F" w:rsidP="00C4119F">
      <w:pPr>
        <w:spacing w:line="276" w:lineRule="auto"/>
        <w:jc w:val="both"/>
        <w:rPr>
          <w:rFonts w:ascii="Arial" w:hAnsi="Arial" w:cs="Arial"/>
          <w:sz w:val="22"/>
          <w:szCs w:val="22"/>
        </w:rPr>
      </w:pPr>
    </w:p>
    <w:p w14:paraId="48086E4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GARANTÍA</w:t>
      </w:r>
    </w:p>
    <w:p w14:paraId="067C825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garantías cumplirán todo lo expuesto en  las condiciones generales de este documento.</w:t>
      </w:r>
    </w:p>
    <w:p w14:paraId="71A16C44" w14:textId="77777777" w:rsidR="00C4119F" w:rsidRPr="00C4119F" w:rsidRDefault="00C4119F" w:rsidP="00C4119F">
      <w:pPr>
        <w:spacing w:line="276" w:lineRule="auto"/>
        <w:jc w:val="both"/>
        <w:rPr>
          <w:rFonts w:ascii="Arial" w:hAnsi="Arial" w:cs="Arial"/>
          <w:sz w:val="22"/>
          <w:szCs w:val="22"/>
        </w:rPr>
      </w:pPr>
    </w:p>
    <w:p w14:paraId="58C3680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SOPORTE TÉCNICO</w:t>
      </w:r>
    </w:p>
    <w:p w14:paraId="5B7AFA8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Acorde a la garantía, y a lo indicado en  las condiciones generales de este documento. </w:t>
      </w:r>
    </w:p>
    <w:p w14:paraId="17E933E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Contempla soporte en sitio acorde al documento firmado por el representante del cliente final, fiscalización y el constructor previa entrega de la obra.</w:t>
      </w:r>
    </w:p>
    <w:p w14:paraId="687812B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b/>
      </w:r>
    </w:p>
    <w:p w14:paraId="6173818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MANO DE OBRA</w:t>
      </w:r>
    </w:p>
    <w:p w14:paraId="273CD99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Técnico en cableado estructurado</w:t>
      </w:r>
    </w:p>
    <w:p w14:paraId="6474E6AC" w14:textId="77777777" w:rsidR="00C4119F" w:rsidRPr="00C4119F" w:rsidRDefault="00C4119F" w:rsidP="00C4119F">
      <w:pPr>
        <w:spacing w:line="276" w:lineRule="auto"/>
        <w:jc w:val="both"/>
        <w:rPr>
          <w:rFonts w:ascii="Arial" w:hAnsi="Arial" w:cs="Arial"/>
          <w:sz w:val="22"/>
          <w:szCs w:val="22"/>
        </w:rPr>
      </w:pPr>
    </w:p>
    <w:p w14:paraId="73C24CB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FORMA DE PAGO.</w:t>
      </w:r>
    </w:p>
    <w:p w14:paraId="0007035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 medición será realizada por unidad (U)</w:t>
      </w:r>
    </w:p>
    <w:p w14:paraId="281722A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forma de pago será por rubro ejecutado previo verificación y aprobación de fiscalización en obra.</w:t>
      </w:r>
    </w:p>
    <w:p w14:paraId="1A992D8C" w14:textId="77777777" w:rsidR="00C4119F" w:rsidRPr="00C4119F" w:rsidRDefault="00C4119F" w:rsidP="00C4119F">
      <w:pPr>
        <w:spacing w:line="276" w:lineRule="auto"/>
        <w:jc w:val="both"/>
        <w:rPr>
          <w:rFonts w:ascii="Arial" w:hAnsi="Arial" w:cs="Arial"/>
          <w:sz w:val="22"/>
          <w:szCs w:val="22"/>
        </w:rPr>
      </w:pPr>
    </w:p>
    <w:p w14:paraId="017522EA"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La medición será de acuerdo a la cantidad real instalada en obra de acuerdo a planos o</w:t>
      </w:r>
    </w:p>
    <w:p w14:paraId="05C91053"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indicaciones de fiscalización su pago será por Unidad (U).</w:t>
      </w:r>
    </w:p>
    <w:p w14:paraId="0D84052A" w14:textId="77777777" w:rsidR="00C4119F" w:rsidRPr="00C4119F" w:rsidRDefault="00C4119F" w:rsidP="00C4119F">
      <w:pPr>
        <w:spacing w:line="276" w:lineRule="auto"/>
        <w:jc w:val="both"/>
        <w:rPr>
          <w:rFonts w:ascii="Arial" w:hAnsi="Arial" w:cs="Arial"/>
          <w:sz w:val="22"/>
          <w:szCs w:val="22"/>
        </w:rPr>
      </w:pPr>
    </w:p>
    <w:p w14:paraId="1CC6E666"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9. ORGANIZADOR DE CABLE HORIZONTAL</w:t>
      </w:r>
    </w:p>
    <w:p w14:paraId="15818BDD" w14:textId="77777777" w:rsidR="00C4119F" w:rsidRPr="00C4119F" w:rsidRDefault="00C4119F" w:rsidP="00C4119F">
      <w:pPr>
        <w:spacing w:line="276" w:lineRule="auto"/>
        <w:jc w:val="both"/>
        <w:rPr>
          <w:rFonts w:ascii="Arial" w:hAnsi="Arial" w:cs="Arial"/>
          <w:sz w:val="22"/>
          <w:szCs w:val="22"/>
        </w:rPr>
      </w:pPr>
    </w:p>
    <w:p w14:paraId="25DF5ACE" w14:textId="77777777" w:rsidR="00C4119F" w:rsidRPr="00C4119F" w:rsidRDefault="00C4119F" w:rsidP="00C4119F">
      <w:pPr>
        <w:spacing w:line="276" w:lineRule="auto"/>
        <w:jc w:val="both"/>
        <w:rPr>
          <w:rFonts w:ascii="Arial" w:hAnsi="Arial" w:cs="Arial"/>
          <w:sz w:val="22"/>
          <w:szCs w:val="22"/>
        </w:rPr>
      </w:pPr>
    </w:p>
    <w:tbl>
      <w:tblPr>
        <w:tblW w:w="0" w:type="auto"/>
        <w:tblInd w:w="-12" w:type="dxa"/>
        <w:tblLayout w:type="fixed"/>
        <w:tblLook w:val="0000" w:firstRow="0" w:lastRow="0" w:firstColumn="0" w:lastColumn="0" w:noHBand="0" w:noVBand="0"/>
      </w:tblPr>
      <w:tblGrid>
        <w:gridCol w:w="1746"/>
        <w:gridCol w:w="4590"/>
        <w:gridCol w:w="2850"/>
      </w:tblGrid>
      <w:tr w:rsidR="00C4119F" w:rsidRPr="00C4119F" w14:paraId="1F346E58" w14:textId="77777777" w:rsidTr="00AD0F27">
        <w:trPr>
          <w:trHeight w:val="432"/>
        </w:trPr>
        <w:tc>
          <w:tcPr>
            <w:tcW w:w="1746" w:type="dxa"/>
            <w:tcBorders>
              <w:top w:val="single" w:sz="1" w:space="0" w:color="000000"/>
              <w:left w:val="single" w:sz="1" w:space="0" w:color="000000"/>
              <w:bottom w:val="single" w:sz="1" w:space="0" w:color="000000"/>
            </w:tcBorders>
            <w:shd w:val="clear" w:color="auto" w:fill="auto"/>
            <w:vAlign w:val="center"/>
          </w:tcPr>
          <w:p w14:paraId="04AB4930"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3A235A5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94D2294"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07589935" w14:textId="77777777" w:rsidTr="00AD0F27">
        <w:trPr>
          <w:trHeight w:val="864"/>
        </w:trPr>
        <w:tc>
          <w:tcPr>
            <w:tcW w:w="1746" w:type="dxa"/>
            <w:tcBorders>
              <w:top w:val="single" w:sz="1" w:space="0" w:color="000000"/>
              <w:left w:val="single" w:sz="1" w:space="0" w:color="000000"/>
              <w:bottom w:val="single" w:sz="1" w:space="0" w:color="000000"/>
            </w:tcBorders>
            <w:shd w:val="clear" w:color="auto" w:fill="auto"/>
            <w:vAlign w:val="center"/>
          </w:tcPr>
          <w:p w14:paraId="3979F312" w14:textId="77777777" w:rsidR="00C4119F" w:rsidRPr="00C4119F" w:rsidRDefault="00C4119F" w:rsidP="00C4119F">
            <w:pPr>
              <w:spacing w:line="276" w:lineRule="auto"/>
              <w:jc w:val="both"/>
              <w:rPr>
                <w:rFonts w:ascii="Arial" w:eastAsia="Arial" w:hAnsi="Arial" w:cs="Arial"/>
                <w:sz w:val="22"/>
                <w:szCs w:val="22"/>
              </w:rPr>
            </w:pPr>
          </w:p>
          <w:p w14:paraId="166ECFDC" w14:textId="77777777" w:rsidR="00C4119F" w:rsidRPr="00C4119F" w:rsidRDefault="00C4119F" w:rsidP="00C4119F">
            <w:pPr>
              <w:spacing w:line="276" w:lineRule="auto"/>
              <w:jc w:val="both"/>
              <w:rPr>
                <w:rFonts w:ascii="Arial" w:eastAsia="Arial" w:hAnsi="Arial" w:cs="Arial"/>
                <w:sz w:val="22"/>
                <w:szCs w:val="22"/>
              </w:rPr>
            </w:pPr>
          </w:p>
          <w:p w14:paraId="3428E7FD"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2058B02D"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ORGANIZADOR DE CABLE HORIZONTAL</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56B6AF8"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04F35D8D" w14:textId="77777777" w:rsidR="00C4119F" w:rsidRPr="00C4119F" w:rsidRDefault="00C4119F" w:rsidP="00C4119F">
            <w:pPr>
              <w:spacing w:line="276" w:lineRule="auto"/>
              <w:jc w:val="both"/>
              <w:rPr>
                <w:rFonts w:ascii="Arial" w:hAnsi="Arial" w:cs="Arial"/>
                <w:sz w:val="22"/>
                <w:szCs w:val="22"/>
              </w:rPr>
            </w:pPr>
          </w:p>
        </w:tc>
      </w:tr>
    </w:tbl>
    <w:p w14:paraId="6CFA3575" w14:textId="77777777" w:rsidR="00C4119F" w:rsidRPr="00C4119F" w:rsidRDefault="00C4119F" w:rsidP="00C4119F">
      <w:pPr>
        <w:spacing w:line="276" w:lineRule="auto"/>
        <w:jc w:val="both"/>
        <w:rPr>
          <w:rFonts w:ascii="Arial" w:hAnsi="Arial" w:cs="Arial"/>
          <w:sz w:val="22"/>
          <w:szCs w:val="22"/>
        </w:rPr>
      </w:pPr>
    </w:p>
    <w:p w14:paraId="55E1B3F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DESCRIPCIÓN: </w:t>
      </w:r>
    </w:p>
    <w:p w14:paraId="4EC25C0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Suministro, instalación </w:t>
      </w:r>
    </w:p>
    <w:p w14:paraId="11507892" w14:textId="77777777" w:rsidR="00C4119F" w:rsidRPr="00C4119F" w:rsidRDefault="00C4119F" w:rsidP="00C4119F">
      <w:pPr>
        <w:spacing w:line="276" w:lineRule="auto"/>
        <w:jc w:val="both"/>
        <w:rPr>
          <w:rFonts w:ascii="Arial" w:hAnsi="Arial" w:cs="Arial"/>
          <w:sz w:val="22"/>
          <w:szCs w:val="22"/>
        </w:rPr>
      </w:pPr>
    </w:p>
    <w:p w14:paraId="572E233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MATERIALES O CARACTERÍSTICAS:</w:t>
      </w:r>
    </w:p>
    <w:p w14:paraId="200A25A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Este rubro incluye el suministro e instalación de un organizador de cable horizontal con las siguientes características básicas:</w:t>
      </w:r>
    </w:p>
    <w:p w14:paraId="4053AA13" w14:textId="77777777" w:rsidR="00C4119F" w:rsidRPr="00C4119F" w:rsidRDefault="00C4119F" w:rsidP="00C4119F">
      <w:pPr>
        <w:spacing w:line="276" w:lineRule="auto"/>
        <w:jc w:val="both"/>
        <w:rPr>
          <w:rFonts w:ascii="Arial" w:hAnsi="Arial" w:cs="Arial"/>
          <w:sz w:val="22"/>
          <w:szCs w:val="22"/>
        </w:rPr>
      </w:pPr>
    </w:p>
    <w:p w14:paraId="64B0610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Organizador horizontal para racks  de 19”</w:t>
      </w:r>
    </w:p>
    <w:p w14:paraId="5D8770B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Tamaño de ocupación: 1UR</w:t>
      </w:r>
    </w:p>
    <w:p w14:paraId="2FFBB2C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tapa</w:t>
      </w:r>
    </w:p>
    <w:p w14:paraId="66078DF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accesorios de sujeción</w:t>
      </w:r>
    </w:p>
    <w:p w14:paraId="4ADECDC5" w14:textId="77777777" w:rsidR="00C4119F" w:rsidRPr="00C4119F" w:rsidRDefault="00C4119F" w:rsidP="00C4119F">
      <w:pPr>
        <w:spacing w:line="276" w:lineRule="auto"/>
        <w:jc w:val="both"/>
        <w:rPr>
          <w:rFonts w:ascii="Arial" w:hAnsi="Arial" w:cs="Arial"/>
          <w:sz w:val="22"/>
          <w:szCs w:val="22"/>
        </w:rPr>
      </w:pPr>
    </w:p>
    <w:p w14:paraId="6088D48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w:t>
      </w:r>
    </w:p>
    <w:p w14:paraId="7C4D662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instalación:</w:t>
      </w:r>
    </w:p>
    <w:p w14:paraId="4055BC3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Se colocará organizadores por cada switch y patch panel en los racks de comunicaciones, según sea el orden del equipamiento activo.</w:t>
      </w:r>
    </w:p>
    <w:p w14:paraId="34226B2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fiscalización:</w:t>
      </w:r>
    </w:p>
    <w:p w14:paraId="2775F44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conectividad</w:t>
      </w:r>
    </w:p>
    <w:p w14:paraId="7329800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funcionalidad</w:t>
      </w:r>
    </w:p>
    <w:p w14:paraId="1A21F293" w14:textId="77777777" w:rsidR="00C4119F" w:rsidRPr="00C4119F" w:rsidRDefault="00C4119F" w:rsidP="00C4119F">
      <w:pPr>
        <w:spacing w:line="276" w:lineRule="auto"/>
        <w:jc w:val="both"/>
        <w:rPr>
          <w:rFonts w:ascii="Arial" w:hAnsi="Arial" w:cs="Arial"/>
          <w:sz w:val="22"/>
          <w:szCs w:val="22"/>
        </w:rPr>
      </w:pPr>
    </w:p>
    <w:p w14:paraId="2363BD7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NORMATIVA</w:t>
      </w:r>
    </w:p>
    <w:p w14:paraId="4467F2F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TIA 568</w:t>
      </w:r>
    </w:p>
    <w:p w14:paraId="62E1CAAB" w14:textId="77777777" w:rsidR="00C4119F" w:rsidRPr="00C4119F" w:rsidRDefault="00C4119F" w:rsidP="00C4119F">
      <w:pPr>
        <w:spacing w:line="276" w:lineRule="auto"/>
        <w:jc w:val="both"/>
        <w:rPr>
          <w:rFonts w:ascii="Arial" w:hAnsi="Arial" w:cs="Arial"/>
          <w:sz w:val="22"/>
          <w:szCs w:val="22"/>
        </w:rPr>
      </w:pPr>
    </w:p>
    <w:p w14:paraId="0B28FE8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GARANTÍA</w:t>
      </w:r>
    </w:p>
    <w:p w14:paraId="3EB8626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garantías cumplirán todo lo expuesto en las condiciones generales de este documento.</w:t>
      </w:r>
    </w:p>
    <w:p w14:paraId="42A48E9E" w14:textId="77777777" w:rsidR="00C4119F" w:rsidRPr="00C4119F" w:rsidRDefault="00C4119F" w:rsidP="00C4119F">
      <w:pPr>
        <w:spacing w:line="276" w:lineRule="auto"/>
        <w:jc w:val="both"/>
        <w:rPr>
          <w:rFonts w:ascii="Arial" w:hAnsi="Arial" w:cs="Arial"/>
          <w:sz w:val="22"/>
          <w:szCs w:val="22"/>
        </w:rPr>
      </w:pPr>
    </w:p>
    <w:p w14:paraId="3E0024E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SOPORTE TÉCNICO</w:t>
      </w:r>
    </w:p>
    <w:p w14:paraId="2693B1A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Acorde a la garantía, y a lo indicado en  las condiciones generales de este documento. </w:t>
      </w:r>
    </w:p>
    <w:p w14:paraId="0B12BB9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Contempla soporte remoto y en sitio acorde al documento firmado por el representante del cliente final, fiscalización y el constructor previa entrega de la obra.</w:t>
      </w:r>
    </w:p>
    <w:p w14:paraId="68B46A7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b/>
      </w:r>
    </w:p>
    <w:p w14:paraId="6C65882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MANO DE OBRA</w:t>
      </w:r>
    </w:p>
    <w:p w14:paraId="0E247AF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Técnico en cableado estructurado</w:t>
      </w:r>
    </w:p>
    <w:p w14:paraId="288D02F5" w14:textId="77777777" w:rsidR="00C4119F" w:rsidRPr="00C4119F" w:rsidRDefault="00C4119F" w:rsidP="00C4119F">
      <w:pPr>
        <w:spacing w:line="276" w:lineRule="auto"/>
        <w:jc w:val="both"/>
        <w:rPr>
          <w:rFonts w:ascii="Arial" w:hAnsi="Arial" w:cs="Arial"/>
          <w:sz w:val="22"/>
          <w:szCs w:val="22"/>
        </w:rPr>
      </w:pPr>
    </w:p>
    <w:p w14:paraId="44B74C9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FORMA DE PAGO.</w:t>
      </w:r>
    </w:p>
    <w:p w14:paraId="47012F2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 medición será realizada por unidad (U)</w:t>
      </w:r>
    </w:p>
    <w:p w14:paraId="137B4BF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forma de pago será por rubro ejecutado previo verificación y aprobación de fiscalización en obra.</w:t>
      </w:r>
    </w:p>
    <w:p w14:paraId="7C1DA67B" w14:textId="77777777" w:rsidR="00C4119F" w:rsidRPr="00C4119F" w:rsidRDefault="00C4119F" w:rsidP="00C4119F">
      <w:pPr>
        <w:spacing w:line="276" w:lineRule="auto"/>
        <w:jc w:val="both"/>
        <w:rPr>
          <w:rFonts w:ascii="Arial" w:hAnsi="Arial" w:cs="Arial"/>
          <w:sz w:val="22"/>
          <w:szCs w:val="22"/>
        </w:rPr>
      </w:pPr>
    </w:p>
    <w:p w14:paraId="1888AA88"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La medición será de acuerdo a la cantidad real instalada en obra de acuerdo a planos o</w:t>
      </w:r>
    </w:p>
    <w:p w14:paraId="4E02E1F9"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indicaciones de fiscalización su pago será por Unidad (U).</w:t>
      </w:r>
    </w:p>
    <w:p w14:paraId="5FA3DAA2" w14:textId="77777777" w:rsidR="00C4119F" w:rsidRPr="00C4119F" w:rsidRDefault="00C4119F" w:rsidP="00C4119F">
      <w:pPr>
        <w:spacing w:line="276" w:lineRule="auto"/>
        <w:jc w:val="both"/>
        <w:rPr>
          <w:rFonts w:ascii="Arial" w:hAnsi="Arial" w:cs="Arial"/>
          <w:sz w:val="22"/>
          <w:szCs w:val="22"/>
        </w:rPr>
      </w:pPr>
    </w:p>
    <w:p w14:paraId="2C075624"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10. MULTITOMA</w:t>
      </w:r>
    </w:p>
    <w:p w14:paraId="30805C06" w14:textId="77777777" w:rsidR="00C4119F" w:rsidRPr="00C4119F" w:rsidRDefault="00C4119F" w:rsidP="00C4119F">
      <w:pPr>
        <w:spacing w:line="276" w:lineRule="auto"/>
        <w:jc w:val="both"/>
        <w:rPr>
          <w:rFonts w:ascii="Arial" w:hAnsi="Arial" w:cs="Arial"/>
          <w:sz w:val="22"/>
          <w:szCs w:val="22"/>
        </w:rPr>
      </w:pPr>
    </w:p>
    <w:p w14:paraId="47572DD1" w14:textId="77777777" w:rsidR="00C4119F" w:rsidRPr="00C4119F" w:rsidRDefault="00C4119F" w:rsidP="00C4119F">
      <w:pPr>
        <w:spacing w:line="276" w:lineRule="auto"/>
        <w:jc w:val="both"/>
        <w:rPr>
          <w:rFonts w:ascii="Arial" w:hAnsi="Arial" w:cs="Arial"/>
          <w:sz w:val="22"/>
          <w:szCs w:val="22"/>
        </w:rPr>
      </w:pPr>
    </w:p>
    <w:tbl>
      <w:tblPr>
        <w:tblW w:w="0" w:type="auto"/>
        <w:tblInd w:w="-12" w:type="dxa"/>
        <w:tblLayout w:type="fixed"/>
        <w:tblLook w:val="0000" w:firstRow="0" w:lastRow="0" w:firstColumn="0" w:lastColumn="0" w:noHBand="0" w:noVBand="0"/>
      </w:tblPr>
      <w:tblGrid>
        <w:gridCol w:w="1746"/>
        <w:gridCol w:w="4590"/>
        <w:gridCol w:w="2850"/>
      </w:tblGrid>
      <w:tr w:rsidR="00C4119F" w:rsidRPr="00C4119F" w14:paraId="0B6C5296" w14:textId="77777777" w:rsidTr="00AD0F27">
        <w:trPr>
          <w:trHeight w:val="432"/>
        </w:trPr>
        <w:tc>
          <w:tcPr>
            <w:tcW w:w="1746" w:type="dxa"/>
            <w:tcBorders>
              <w:top w:val="single" w:sz="1" w:space="0" w:color="000000"/>
              <w:left w:val="single" w:sz="1" w:space="0" w:color="000000"/>
              <w:bottom w:val="single" w:sz="1" w:space="0" w:color="000000"/>
            </w:tcBorders>
            <w:shd w:val="clear" w:color="auto" w:fill="auto"/>
            <w:vAlign w:val="center"/>
          </w:tcPr>
          <w:p w14:paraId="76858A62"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7C1ABB2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88B84A4"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748ADB4C" w14:textId="77777777" w:rsidTr="00AD0F27">
        <w:trPr>
          <w:trHeight w:val="864"/>
        </w:trPr>
        <w:tc>
          <w:tcPr>
            <w:tcW w:w="1746" w:type="dxa"/>
            <w:tcBorders>
              <w:top w:val="single" w:sz="1" w:space="0" w:color="000000"/>
              <w:left w:val="single" w:sz="1" w:space="0" w:color="000000"/>
              <w:bottom w:val="single" w:sz="1" w:space="0" w:color="000000"/>
            </w:tcBorders>
            <w:shd w:val="clear" w:color="auto" w:fill="auto"/>
            <w:vAlign w:val="center"/>
          </w:tcPr>
          <w:p w14:paraId="55A8F126" w14:textId="77777777" w:rsidR="00C4119F" w:rsidRPr="00C4119F" w:rsidRDefault="00C4119F" w:rsidP="00C4119F">
            <w:pPr>
              <w:spacing w:line="276" w:lineRule="auto"/>
              <w:jc w:val="both"/>
              <w:rPr>
                <w:rFonts w:ascii="Arial" w:eastAsia="Arial" w:hAnsi="Arial" w:cs="Arial"/>
                <w:sz w:val="22"/>
                <w:szCs w:val="22"/>
              </w:rPr>
            </w:pPr>
          </w:p>
          <w:p w14:paraId="4D382289" w14:textId="77777777" w:rsidR="00C4119F" w:rsidRPr="00C4119F" w:rsidRDefault="00C4119F" w:rsidP="00C4119F">
            <w:pPr>
              <w:spacing w:line="276" w:lineRule="auto"/>
              <w:jc w:val="both"/>
              <w:rPr>
                <w:rFonts w:ascii="Arial" w:eastAsia="Arial" w:hAnsi="Arial" w:cs="Arial"/>
                <w:sz w:val="22"/>
                <w:szCs w:val="22"/>
              </w:rPr>
            </w:pPr>
          </w:p>
          <w:p w14:paraId="7D91B28A"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597B50FE"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MULTITOMA</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ADEF9A9"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071CBCFD" w14:textId="77777777" w:rsidR="00C4119F" w:rsidRPr="00C4119F" w:rsidRDefault="00C4119F" w:rsidP="00C4119F">
            <w:pPr>
              <w:spacing w:line="276" w:lineRule="auto"/>
              <w:jc w:val="both"/>
              <w:rPr>
                <w:rFonts w:ascii="Arial" w:hAnsi="Arial" w:cs="Arial"/>
                <w:sz w:val="22"/>
                <w:szCs w:val="22"/>
              </w:rPr>
            </w:pPr>
          </w:p>
        </w:tc>
      </w:tr>
    </w:tbl>
    <w:p w14:paraId="0E0BE4F4" w14:textId="77777777" w:rsidR="00C4119F" w:rsidRPr="00C4119F" w:rsidRDefault="00C4119F" w:rsidP="00C4119F">
      <w:pPr>
        <w:spacing w:line="276" w:lineRule="auto"/>
        <w:jc w:val="both"/>
        <w:rPr>
          <w:rFonts w:ascii="Arial" w:hAnsi="Arial" w:cs="Arial"/>
          <w:sz w:val="22"/>
          <w:szCs w:val="22"/>
        </w:rPr>
      </w:pPr>
    </w:p>
    <w:p w14:paraId="795B1F4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DESCRIPCIÓN: </w:t>
      </w:r>
    </w:p>
    <w:p w14:paraId="37CCFC2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Suministro e instalación</w:t>
      </w:r>
    </w:p>
    <w:p w14:paraId="4DF25815" w14:textId="77777777" w:rsidR="00C4119F" w:rsidRPr="00C4119F" w:rsidRDefault="00C4119F" w:rsidP="00C4119F">
      <w:pPr>
        <w:spacing w:line="276" w:lineRule="auto"/>
        <w:jc w:val="both"/>
        <w:rPr>
          <w:rFonts w:ascii="Arial" w:hAnsi="Arial" w:cs="Arial"/>
          <w:sz w:val="22"/>
          <w:szCs w:val="22"/>
        </w:rPr>
      </w:pPr>
    </w:p>
    <w:p w14:paraId="6529F76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MATERIALES O CARACTERÍSTICAS:</w:t>
      </w:r>
    </w:p>
    <w:p w14:paraId="1604A86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rubro incluye el suministro de un multitoma para rack con las siguientes características básicas:</w:t>
      </w:r>
    </w:p>
    <w:p w14:paraId="4BBD083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Mínimo 10 tomas</w:t>
      </w:r>
    </w:p>
    <w:p w14:paraId="2DF080B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Control de toma independiente</w:t>
      </w:r>
    </w:p>
    <w:p w14:paraId="7E87C84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Fusible</w:t>
      </w:r>
    </w:p>
    <w:p w14:paraId="3A1BEC3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accesorios de sujeción en rack</w:t>
      </w:r>
    </w:p>
    <w:p w14:paraId="5C40F2E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rubro incluye la instalación de la multitoma en el rack</w:t>
      </w:r>
    </w:p>
    <w:p w14:paraId="42B2B533" w14:textId="77777777" w:rsidR="00C4119F" w:rsidRPr="00C4119F" w:rsidRDefault="00C4119F" w:rsidP="00C4119F">
      <w:pPr>
        <w:spacing w:line="276" w:lineRule="auto"/>
        <w:jc w:val="both"/>
        <w:rPr>
          <w:rFonts w:ascii="Arial" w:hAnsi="Arial" w:cs="Arial"/>
          <w:sz w:val="22"/>
          <w:szCs w:val="22"/>
        </w:rPr>
      </w:pPr>
    </w:p>
    <w:p w14:paraId="5CDE2AF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w:t>
      </w:r>
    </w:p>
    <w:p w14:paraId="5223EDF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instalación:</w:t>
      </w:r>
    </w:p>
    <w:p w14:paraId="476E316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instalación  de la multitoma será en el rack de comunicaciones, para alimentar  los diferentes equipos de red.</w:t>
      </w:r>
    </w:p>
    <w:p w14:paraId="696AB14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fiscalización:</w:t>
      </w:r>
    </w:p>
    <w:p w14:paraId="3D20081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conectividad</w:t>
      </w:r>
    </w:p>
    <w:p w14:paraId="10E2907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funcionalidad</w:t>
      </w:r>
    </w:p>
    <w:p w14:paraId="5ECD6E69" w14:textId="77777777" w:rsidR="00C4119F" w:rsidRPr="00C4119F" w:rsidRDefault="00C4119F" w:rsidP="00C4119F">
      <w:pPr>
        <w:spacing w:line="276" w:lineRule="auto"/>
        <w:jc w:val="both"/>
        <w:rPr>
          <w:rFonts w:ascii="Arial" w:hAnsi="Arial" w:cs="Arial"/>
          <w:sz w:val="22"/>
          <w:szCs w:val="22"/>
        </w:rPr>
      </w:pPr>
    </w:p>
    <w:p w14:paraId="0A11A70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NORMATIVA</w:t>
      </w:r>
    </w:p>
    <w:p w14:paraId="6241C58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CE</w:t>
      </w:r>
    </w:p>
    <w:p w14:paraId="1043D444" w14:textId="77777777" w:rsidR="00C4119F" w:rsidRPr="00C4119F" w:rsidRDefault="00C4119F" w:rsidP="00C4119F">
      <w:pPr>
        <w:spacing w:line="276" w:lineRule="auto"/>
        <w:jc w:val="both"/>
        <w:rPr>
          <w:rFonts w:ascii="Arial" w:hAnsi="Arial" w:cs="Arial"/>
          <w:sz w:val="22"/>
          <w:szCs w:val="22"/>
        </w:rPr>
      </w:pPr>
    </w:p>
    <w:p w14:paraId="1532F0B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GARANTÍA</w:t>
      </w:r>
    </w:p>
    <w:p w14:paraId="5E49AFA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garantías cumplirán todo lo expuesto en de las condiciones generales de este documento.</w:t>
      </w:r>
    </w:p>
    <w:p w14:paraId="4BE3F687" w14:textId="77777777" w:rsidR="00C4119F" w:rsidRPr="00C4119F" w:rsidRDefault="00C4119F" w:rsidP="00C4119F">
      <w:pPr>
        <w:spacing w:line="276" w:lineRule="auto"/>
        <w:jc w:val="both"/>
        <w:rPr>
          <w:rFonts w:ascii="Arial" w:hAnsi="Arial" w:cs="Arial"/>
          <w:sz w:val="22"/>
          <w:szCs w:val="22"/>
        </w:rPr>
      </w:pPr>
    </w:p>
    <w:p w14:paraId="03756B9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SOPORTE TÉCNICO</w:t>
      </w:r>
    </w:p>
    <w:p w14:paraId="4AAE465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Acorde a la garantía, y a lo indicado en  las condiciones generales de este documento. </w:t>
      </w:r>
    </w:p>
    <w:p w14:paraId="1ACC7AE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Contempla soporte en sitio acorde al documento firmado por el representante del cliente final, fiscalización y el constructor previa entrega de la obra.</w:t>
      </w:r>
    </w:p>
    <w:p w14:paraId="3194A65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b/>
      </w:r>
    </w:p>
    <w:p w14:paraId="2EBE6C6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MANO DE OBRA</w:t>
      </w:r>
    </w:p>
    <w:p w14:paraId="5A51EE4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Técnico en cableado estructurado</w:t>
      </w:r>
    </w:p>
    <w:p w14:paraId="14301156" w14:textId="77777777" w:rsidR="00C4119F" w:rsidRPr="00C4119F" w:rsidRDefault="00C4119F" w:rsidP="00C4119F">
      <w:pPr>
        <w:spacing w:line="276" w:lineRule="auto"/>
        <w:jc w:val="both"/>
        <w:rPr>
          <w:rFonts w:ascii="Arial" w:hAnsi="Arial" w:cs="Arial"/>
          <w:sz w:val="22"/>
          <w:szCs w:val="22"/>
        </w:rPr>
      </w:pPr>
    </w:p>
    <w:p w14:paraId="1315D26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FORMA DE PAGO.</w:t>
      </w:r>
    </w:p>
    <w:p w14:paraId="4735A22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 medición será realizada por unidad (U)</w:t>
      </w:r>
    </w:p>
    <w:p w14:paraId="6F9B22E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forma de pago será por rubro ejecutado previo verificación y aprobación de fiscalización en obra.</w:t>
      </w:r>
    </w:p>
    <w:p w14:paraId="2D9735F0" w14:textId="77777777" w:rsidR="00C4119F" w:rsidRPr="00C4119F" w:rsidRDefault="00C4119F" w:rsidP="00C4119F">
      <w:pPr>
        <w:spacing w:line="276" w:lineRule="auto"/>
        <w:jc w:val="both"/>
        <w:rPr>
          <w:rFonts w:ascii="Arial" w:hAnsi="Arial" w:cs="Arial"/>
          <w:sz w:val="22"/>
          <w:szCs w:val="22"/>
        </w:rPr>
      </w:pPr>
    </w:p>
    <w:p w14:paraId="31988003" w14:textId="12DA8141" w:rsidR="00C4119F" w:rsidRPr="00D12BB1"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La medición será de acuerdo a la cantidad real instalada en obra de acuerdo a planos o</w:t>
      </w:r>
      <w:r w:rsidR="00D12BB1">
        <w:rPr>
          <w:rFonts w:ascii="Arial" w:eastAsia="Arial" w:hAnsi="Arial" w:cs="Arial"/>
          <w:sz w:val="22"/>
          <w:szCs w:val="22"/>
        </w:rPr>
        <w:t xml:space="preserve"> </w:t>
      </w:r>
      <w:r w:rsidRPr="00C4119F">
        <w:rPr>
          <w:rFonts w:ascii="Arial" w:eastAsia="Arial" w:hAnsi="Arial" w:cs="Arial"/>
          <w:sz w:val="22"/>
          <w:szCs w:val="22"/>
        </w:rPr>
        <w:t>indicaciones de fiscalización su pago será por Unidad (U).</w:t>
      </w:r>
    </w:p>
    <w:p w14:paraId="4273C37D" w14:textId="77777777" w:rsidR="00C4119F" w:rsidRPr="00C4119F" w:rsidRDefault="00C4119F" w:rsidP="00C4119F">
      <w:pPr>
        <w:spacing w:line="276" w:lineRule="auto"/>
        <w:jc w:val="both"/>
        <w:rPr>
          <w:rFonts w:ascii="Arial" w:hAnsi="Arial" w:cs="Arial"/>
          <w:sz w:val="22"/>
          <w:szCs w:val="22"/>
        </w:rPr>
      </w:pPr>
    </w:p>
    <w:p w14:paraId="6E1F686D"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11. PUNTO DE RED DE DATOS/VOZ SIMPLE</w:t>
      </w:r>
    </w:p>
    <w:p w14:paraId="45F60B84" w14:textId="77777777" w:rsidR="00C4119F" w:rsidRPr="00C4119F" w:rsidRDefault="00C4119F" w:rsidP="00C4119F">
      <w:pPr>
        <w:spacing w:line="276" w:lineRule="auto"/>
        <w:jc w:val="both"/>
        <w:rPr>
          <w:rFonts w:ascii="Arial" w:hAnsi="Arial" w:cs="Arial"/>
          <w:sz w:val="22"/>
          <w:szCs w:val="22"/>
        </w:rPr>
      </w:pPr>
    </w:p>
    <w:p w14:paraId="0B24B2C7" w14:textId="77777777" w:rsidR="00C4119F" w:rsidRPr="00C4119F" w:rsidRDefault="00C4119F" w:rsidP="00C4119F">
      <w:pPr>
        <w:spacing w:line="276" w:lineRule="auto"/>
        <w:jc w:val="both"/>
        <w:rPr>
          <w:rFonts w:ascii="Arial" w:hAnsi="Arial" w:cs="Arial"/>
          <w:sz w:val="22"/>
          <w:szCs w:val="22"/>
        </w:rPr>
      </w:pPr>
    </w:p>
    <w:tbl>
      <w:tblPr>
        <w:tblW w:w="0" w:type="auto"/>
        <w:tblInd w:w="-12" w:type="dxa"/>
        <w:tblLayout w:type="fixed"/>
        <w:tblLook w:val="0000" w:firstRow="0" w:lastRow="0" w:firstColumn="0" w:lastColumn="0" w:noHBand="0" w:noVBand="0"/>
      </w:tblPr>
      <w:tblGrid>
        <w:gridCol w:w="1746"/>
        <w:gridCol w:w="4590"/>
        <w:gridCol w:w="2850"/>
      </w:tblGrid>
      <w:tr w:rsidR="00C4119F" w:rsidRPr="00C4119F" w14:paraId="339729FD" w14:textId="77777777" w:rsidTr="00AD0F27">
        <w:trPr>
          <w:trHeight w:val="432"/>
        </w:trPr>
        <w:tc>
          <w:tcPr>
            <w:tcW w:w="1746" w:type="dxa"/>
            <w:tcBorders>
              <w:top w:val="single" w:sz="1" w:space="0" w:color="000000"/>
              <w:left w:val="single" w:sz="1" w:space="0" w:color="000000"/>
              <w:bottom w:val="single" w:sz="1" w:space="0" w:color="000000"/>
            </w:tcBorders>
            <w:shd w:val="clear" w:color="auto" w:fill="auto"/>
            <w:vAlign w:val="center"/>
          </w:tcPr>
          <w:p w14:paraId="19EB3E62"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70C4F10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4E5F283A"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4886ADD6" w14:textId="77777777" w:rsidTr="00AD0F27">
        <w:trPr>
          <w:trHeight w:val="864"/>
        </w:trPr>
        <w:tc>
          <w:tcPr>
            <w:tcW w:w="1746" w:type="dxa"/>
            <w:tcBorders>
              <w:top w:val="single" w:sz="1" w:space="0" w:color="000000"/>
              <w:left w:val="single" w:sz="1" w:space="0" w:color="000000"/>
              <w:bottom w:val="single" w:sz="1" w:space="0" w:color="000000"/>
            </w:tcBorders>
            <w:shd w:val="clear" w:color="auto" w:fill="auto"/>
            <w:vAlign w:val="center"/>
          </w:tcPr>
          <w:p w14:paraId="49329E7C" w14:textId="77777777" w:rsidR="00C4119F" w:rsidRPr="00C4119F" w:rsidRDefault="00C4119F" w:rsidP="00C4119F">
            <w:pPr>
              <w:spacing w:line="276" w:lineRule="auto"/>
              <w:jc w:val="both"/>
              <w:rPr>
                <w:rFonts w:ascii="Arial" w:eastAsia="Arial" w:hAnsi="Arial" w:cs="Arial"/>
                <w:sz w:val="22"/>
                <w:szCs w:val="22"/>
              </w:rPr>
            </w:pPr>
          </w:p>
          <w:p w14:paraId="35F6D124" w14:textId="77777777" w:rsidR="00C4119F" w:rsidRPr="00C4119F" w:rsidRDefault="00C4119F" w:rsidP="00C4119F">
            <w:pPr>
              <w:spacing w:line="276" w:lineRule="auto"/>
              <w:jc w:val="both"/>
              <w:rPr>
                <w:rFonts w:ascii="Arial" w:eastAsia="Arial" w:hAnsi="Arial" w:cs="Arial"/>
                <w:sz w:val="22"/>
                <w:szCs w:val="22"/>
              </w:rPr>
            </w:pPr>
          </w:p>
          <w:p w14:paraId="58C2209A"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2A699B93"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PUNTO DE RED DE DATOS/VOZ SIMPLE </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08211E6"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08F56093" w14:textId="77777777" w:rsidR="00C4119F" w:rsidRPr="00C4119F" w:rsidRDefault="00C4119F" w:rsidP="00C4119F">
            <w:pPr>
              <w:spacing w:line="276" w:lineRule="auto"/>
              <w:jc w:val="both"/>
              <w:rPr>
                <w:rFonts w:ascii="Arial" w:hAnsi="Arial" w:cs="Arial"/>
                <w:sz w:val="22"/>
                <w:szCs w:val="22"/>
              </w:rPr>
            </w:pPr>
          </w:p>
        </w:tc>
      </w:tr>
    </w:tbl>
    <w:p w14:paraId="71C7BAB0" w14:textId="77777777" w:rsidR="00C4119F" w:rsidRPr="00C4119F" w:rsidRDefault="00C4119F" w:rsidP="00C4119F">
      <w:pPr>
        <w:spacing w:line="276" w:lineRule="auto"/>
        <w:jc w:val="both"/>
        <w:rPr>
          <w:rFonts w:ascii="Arial" w:hAnsi="Arial" w:cs="Arial"/>
          <w:sz w:val="22"/>
          <w:szCs w:val="22"/>
        </w:rPr>
      </w:pPr>
    </w:p>
    <w:p w14:paraId="1651EAE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DESCRIPCIÓN:</w:t>
      </w:r>
    </w:p>
    <w:p w14:paraId="5FAC4D7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Suministro, instalación, cruce, conectorización y certificación</w:t>
      </w:r>
    </w:p>
    <w:p w14:paraId="7023DF7C" w14:textId="77777777" w:rsidR="00C4119F" w:rsidRPr="00C4119F" w:rsidRDefault="00C4119F" w:rsidP="00C4119F">
      <w:pPr>
        <w:spacing w:line="276" w:lineRule="auto"/>
        <w:jc w:val="both"/>
        <w:rPr>
          <w:rFonts w:ascii="Arial" w:hAnsi="Arial" w:cs="Arial"/>
          <w:sz w:val="22"/>
          <w:szCs w:val="22"/>
        </w:rPr>
      </w:pPr>
    </w:p>
    <w:p w14:paraId="2B41866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MATERIALES O CARACTERÍSTICAS:</w:t>
      </w:r>
    </w:p>
    <w:p w14:paraId="0BCE7FC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rubro incluye el suministro y la instalación de un punto de datos/voz con las siguientes características básicas:</w:t>
      </w:r>
    </w:p>
    <w:p w14:paraId="0C08C50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Faceplate simple</w:t>
      </w:r>
    </w:p>
    <w:p w14:paraId="477B0E7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Jack RJ45</w:t>
      </w:r>
    </w:p>
    <w:p w14:paraId="56E7715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Tornillos de sujeción a caja</w:t>
      </w:r>
    </w:p>
    <w:p w14:paraId="07F38BE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Etiquetado para face plate</w:t>
      </w:r>
    </w:p>
    <w:p w14:paraId="254A84A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Todas las instalaciones serán de tipo empotrado en pared o losas de piso. No se permitirán cordones o tuberías sobrepuestas, a menos que lo indiquen los planos de forma expresa.</w:t>
      </w:r>
    </w:p>
    <w:p w14:paraId="36CF671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rubro incluye la certificación de cada punto. La misma consiste en un procedimiento a realizar sobre cada cable FTP que se instale en una red LAN. Se efectúa con un equipo certificador, y consiste en conectar el equipo con un terminal a ambas terminaciones de un cable. Debe cumplir con normas indicadas</w:t>
      </w:r>
    </w:p>
    <w:p w14:paraId="4DB38DB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rubro incluye la conectorización del cable al Jack del faceplate.</w:t>
      </w:r>
    </w:p>
    <w:p w14:paraId="7C507893" w14:textId="77777777" w:rsidR="00C4119F" w:rsidRPr="00C4119F" w:rsidRDefault="00C4119F" w:rsidP="00C4119F">
      <w:pPr>
        <w:spacing w:line="276" w:lineRule="auto"/>
        <w:jc w:val="both"/>
        <w:rPr>
          <w:rFonts w:ascii="Arial" w:hAnsi="Arial" w:cs="Arial"/>
          <w:sz w:val="22"/>
          <w:szCs w:val="22"/>
        </w:rPr>
      </w:pPr>
    </w:p>
    <w:p w14:paraId="362E8A1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w:t>
      </w:r>
    </w:p>
    <w:p w14:paraId="3274D41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instalación:</w:t>
      </w:r>
    </w:p>
    <w:p w14:paraId="46F995F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La toma de datos simple se conectará por el jack de datos definido de acuerdo a código de colores a establecer con la norma al cable FTPCAT 6A, el cual se conectará por el otro extremo al patch panel y backbone de datos.                                                                  </w:t>
      </w:r>
    </w:p>
    <w:p w14:paraId="6FFA876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equipo efectúa pruebas de conectividad y analiza posibles ruidos o anormalidades en la transmisión de datos. Si todos los parámetros correspondientes a la categoría que este midiendo, el equipo emitirá un certificado para el punto que este analizando con una aprobación. En caso contrario lo rechazará. </w:t>
      </w:r>
    </w:p>
    <w:p w14:paraId="792A865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fiscalización:</w:t>
      </w:r>
    </w:p>
    <w:p w14:paraId="6F70895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documentación de respaldo de certificaciones.</w:t>
      </w:r>
    </w:p>
    <w:p w14:paraId="4B52222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Prueba de certificación aleatoria.</w:t>
      </w:r>
    </w:p>
    <w:p w14:paraId="28F41D2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cantidades de obra acorde a planos.</w:t>
      </w:r>
    </w:p>
    <w:p w14:paraId="380E96B1" w14:textId="77777777" w:rsidR="00C4119F" w:rsidRPr="00C4119F" w:rsidRDefault="00C4119F" w:rsidP="00C4119F">
      <w:pPr>
        <w:spacing w:line="276" w:lineRule="auto"/>
        <w:jc w:val="both"/>
        <w:rPr>
          <w:rFonts w:ascii="Arial" w:hAnsi="Arial" w:cs="Arial"/>
          <w:sz w:val="22"/>
          <w:szCs w:val="22"/>
        </w:rPr>
      </w:pPr>
    </w:p>
    <w:p w14:paraId="22B7C90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NORMATIVA</w:t>
      </w:r>
    </w:p>
    <w:p w14:paraId="7FA7413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ANSI/TIA/EIA-568 B, ANSI/TIA/EIA-568-B.3 e ISO/IEC 11801:2002 Ed 2 y  TIA-492AAAC.</w:t>
      </w:r>
    </w:p>
    <w:p w14:paraId="4E7DE5F9" w14:textId="77777777" w:rsidR="00C4119F" w:rsidRPr="00C4119F" w:rsidRDefault="00C4119F" w:rsidP="00C4119F">
      <w:pPr>
        <w:spacing w:line="276" w:lineRule="auto"/>
        <w:jc w:val="both"/>
        <w:rPr>
          <w:rFonts w:ascii="Arial" w:hAnsi="Arial" w:cs="Arial"/>
          <w:sz w:val="22"/>
          <w:szCs w:val="22"/>
        </w:rPr>
      </w:pPr>
    </w:p>
    <w:p w14:paraId="4EEC593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GARANTÍA</w:t>
      </w:r>
    </w:p>
    <w:p w14:paraId="5C26C7E7" w14:textId="77777777" w:rsidR="00C4119F" w:rsidRDefault="00C4119F" w:rsidP="00C4119F">
      <w:pPr>
        <w:spacing w:line="276" w:lineRule="auto"/>
        <w:jc w:val="both"/>
        <w:rPr>
          <w:rFonts w:ascii="Arial" w:hAnsi="Arial" w:cs="Arial"/>
          <w:sz w:val="22"/>
          <w:szCs w:val="22"/>
        </w:rPr>
      </w:pPr>
      <w:r w:rsidRPr="00C4119F">
        <w:rPr>
          <w:rFonts w:ascii="Arial" w:hAnsi="Arial" w:cs="Arial"/>
          <w:sz w:val="22"/>
          <w:szCs w:val="22"/>
        </w:rPr>
        <w:t>Las garantías cumplirán todo lo expuesto en el literal 2 de las condiciones generales de este documento.</w:t>
      </w:r>
    </w:p>
    <w:p w14:paraId="639D63E4" w14:textId="77777777" w:rsidR="00D12BB1" w:rsidRDefault="00D12BB1" w:rsidP="00C4119F">
      <w:pPr>
        <w:spacing w:line="276" w:lineRule="auto"/>
        <w:jc w:val="both"/>
        <w:rPr>
          <w:rFonts w:ascii="Arial" w:hAnsi="Arial" w:cs="Arial"/>
          <w:sz w:val="22"/>
          <w:szCs w:val="22"/>
        </w:rPr>
      </w:pPr>
    </w:p>
    <w:p w14:paraId="280E1465" w14:textId="77777777" w:rsidR="00D12BB1" w:rsidRPr="00C4119F" w:rsidRDefault="00D12BB1" w:rsidP="00C4119F">
      <w:pPr>
        <w:spacing w:line="276" w:lineRule="auto"/>
        <w:jc w:val="both"/>
        <w:rPr>
          <w:rFonts w:ascii="Arial" w:hAnsi="Arial" w:cs="Arial"/>
          <w:sz w:val="22"/>
          <w:szCs w:val="22"/>
        </w:rPr>
      </w:pPr>
    </w:p>
    <w:p w14:paraId="56CFC29B" w14:textId="77777777" w:rsidR="00C4119F" w:rsidRPr="00C4119F" w:rsidRDefault="00C4119F" w:rsidP="00C4119F">
      <w:pPr>
        <w:spacing w:line="276" w:lineRule="auto"/>
        <w:jc w:val="both"/>
        <w:rPr>
          <w:rFonts w:ascii="Arial" w:hAnsi="Arial" w:cs="Arial"/>
          <w:sz w:val="22"/>
          <w:szCs w:val="22"/>
        </w:rPr>
      </w:pPr>
    </w:p>
    <w:p w14:paraId="7B699E6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SOPORTE TÉCNICO</w:t>
      </w:r>
    </w:p>
    <w:p w14:paraId="1DEEDD6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Acorde a la garantía, y a lo indicado en el literal 3 de las condiciones generales de este documento. </w:t>
      </w:r>
    </w:p>
    <w:p w14:paraId="6FB0F90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Contempla soporte remoto y en sitio acorde al documento firmado por el representante del cliente final, fiscalización y el constructor previa entrega de la obra.</w:t>
      </w:r>
    </w:p>
    <w:p w14:paraId="734F8E3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b/>
      </w:r>
    </w:p>
    <w:p w14:paraId="4E0F9ED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MANO DE OBRA</w:t>
      </w:r>
    </w:p>
    <w:p w14:paraId="484D3CE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Asistente instalador de sistemas</w:t>
      </w:r>
    </w:p>
    <w:p w14:paraId="5626367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Técnico en cableado estructurado.</w:t>
      </w:r>
    </w:p>
    <w:p w14:paraId="1305720B" w14:textId="77777777" w:rsidR="00C4119F" w:rsidRPr="00C4119F" w:rsidRDefault="00C4119F" w:rsidP="00C4119F">
      <w:pPr>
        <w:spacing w:line="276" w:lineRule="auto"/>
        <w:jc w:val="both"/>
        <w:rPr>
          <w:rFonts w:ascii="Arial" w:hAnsi="Arial" w:cs="Arial"/>
          <w:sz w:val="22"/>
          <w:szCs w:val="22"/>
        </w:rPr>
      </w:pPr>
    </w:p>
    <w:p w14:paraId="52F4C38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FORMA DE PAGO.</w:t>
      </w:r>
    </w:p>
    <w:p w14:paraId="12FEAA8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 medición será realizada por punto (Pto)</w:t>
      </w:r>
    </w:p>
    <w:p w14:paraId="4EDFC5C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forma de pago será por rubro ejecutado previo verificación y aprobación de fiscalización en obra.</w:t>
      </w:r>
    </w:p>
    <w:p w14:paraId="79B2E52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pago del cable y la tuberìa se lo harà con su respectivo rubro en funciòn de las cantidades utilizadas </w:t>
      </w:r>
    </w:p>
    <w:p w14:paraId="5F0E6ADA" w14:textId="77777777" w:rsidR="00C4119F" w:rsidRPr="00C4119F" w:rsidRDefault="00C4119F" w:rsidP="00C4119F">
      <w:pPr>
        <w:spacing w:line="276" w:lineRule="auto"/>
        <w:jc w:val="both"/>
        <w:rPr>
          <w:rFonts w:ascii="Arial" w:hAnsi="Arial" w:cs="Arial"/>
          <w:sz w:val="22"/>
          <w:szCs w:val="22"/>
        </w:rPr>
      </w:pPr>
    </w:p>
    <w:p w14:paraId="47260AEE"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12. CERTIFICACIÓN DE ENLACES DE DATOS</w:t>
      </w:r>
    </w:p>
    <w:p w14:paraId="197E2F38" w14:textId="77777777" w:rsidR="00C4119F" w:rsidRPr="00C4119F" w:rsidRDefault="00C4119F" w:rsidP="00C4119F">
      <w:pPr>
        <w:spacing w:line="276" w:lineRule="auto"/>
        <w:jc w:val="both"/>
        <w:rPr>
          <w:rFonts w:ascii="Arial" w:hAnsi="Arial" w:cs="Arial"/>
          <w:sz w:val="22"/>
          <w:szCs w:val="22"/>
        </w:rPr>
      </w:pPr>
    </w:p>
    <w:p w14:paraId="18E63A42" w14:textId="77777777" w:rsidR="00C4119F" w:rsidRPr="00C4119F" w:rsidRDefault="00C4119F" w:rsidP="00C4119F">
      <w:pPr>
        <w:spacing w:line="276" w:lineRule="auto"/>
        <w:jc w:val="both"/>
        <w:rPr>
          <w:rFonts w:ascii="Arial" w:hAnsi="Arial" w:cs="Arial"/>
          <w:sz w:val="22"/>
          <w:szCs w:val="22"/>
        </w:rPr>
      </w:pPr>
    </w:p>
    <w:tbl>
      <w:tblPr>
        <w:tblW w:w="0" w:type="auto"/>
        <w:tblInd w:w="-12" w:type="dxa"/>
        <w:tblLayout w:type="fixed"/>
        <w:tblLook w:val="0000" w:firstRow="0" w:lastRow="0" w:firstColumn="0" w:lastColumn="0" w:noHBand="0" w:noVBand="0"/>
      </w:tblPr>
      <w:tblGrid>
        <w:gridCol w:w="1746"/>
        <w:gridCol w:w="4590"/>
        <w:gridCol w:w="2850"/>
      </w:tblGrid>
      <w:tr w:rsidR="00C4119F" w:rsidRPr="00C4119F" w14:paraId="58251028" w14:textId="77777777" w:rsidTr="00AD0F27">
        <w:trPr>
          <w:trHeight w:val="432"/>
        </w:trPr>
        <w:tc>
          <w:tcPr>
            <w:tcW w:w="1746" w:type="dxa"/>
            <w:tcBorders>
              <w:top w:val="single" w:sz="1" w:space="0" w:color="000000"/>
              <w:left w:val="single" w:sz="1" w:space="0" w:color="000000"/>
              <w:bottom w:val="single" w:sz="1" w:space="0" w:color="000000"/>
            </w:tcBorders>
            <w:shd w:val="clear" w:color="auto" w:fill="auto"/>
            <w:vAlign w:val="center"/>
          </w:tcPr>
          <w:p w14:paraId="5355B152"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19806B3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E9EAB78"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72A32936" w14:textId="77777777" w:rsidTr="00AD0F27">
        <w:trPr>
          <w:trHeight w:val="864"/>
        </w:trPr>
        <w:tc>
          <w:tcPr>
            <w:tcW w:w="1746" w:type="dxa"/>
            <w:tcBorders>
              <w:top w:val="single" w:sz="1" w:space="0" w:color="000000"/>
              <w:left w:val="single" w:sz="1" w:space="0" w:color="000000"/>
              <w:bottom w:val="single" w:sz="1" w:space="0" w:color="000000"/>
            </w:tcBorders>
            <w:shd w:val="clear" w:color="auto" w:fill="auto"/>
            <w:vAlign w:val="center"/>
          </w:tcPr>
          <w:p w14:paraId="20E9A839" w14:textId="77777777" w:rsidR="00C4119F" w:rsidRPr="00C4119F" w:rsidRDefault="00C4119F" w:rsidP="00C4119F">
            <w:pPr>
              <w:spacing w:line="276" w:lineRule="auto"/>
              <w:jc w:val="both"/>
              <w:rPr>
                <w:rFonts w:ascii="Arial" w:eastAsia="Arial" w:hAnsi="Arial" w:cs="Arial"/>
                <w:sz w:val="22"/>
                <w:szCs w:val="22"/>
              </w:rPr>
            </w:pPr>
          </w:p>
          <w:p w14:paraId="3EE75671" w14:textId="77777777" w:rsidR="00C4119F" w:rsidRPr="00C4119F" w:rsidRDefault="00C4119F" w:rsidP="00C4119F">
            <w:pPr>
              <w:spacing w:line="276" w:lineRule="auto"/>
              <w:jc w:val="both"/>
              <w:rPr>
                <w:rFonts w:ascii="Arial" w:eastAsia="Arial" w:hAnsi="Arial" w:cs="Arial"/>
                <w:sz w:val="22"/>
                <w:szCs w:val="22"/>
              </w:rPr>
            </w:pPr>
          </w:p>
          <w:p w14:paraId="4BEC0EAF"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39FC1D0D"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CERTIFICACIÒN DE ENLACES DE DATOS/VOZ  </w:t>
            </w:r>
          </w:p>
        </w:tc>
        <w:tc>
          <w:tcPr>
            <w:tcW w:w="2850"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7F34E85"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6C181323" w14:textId="77777777" w:rsidR="00C4119F" w:rsidRPr="00C4119F" w:rsidRDefault="00C4119F" w:rsidP="00C4119F">
            <w:pPr>
              <w:spacing w:line="276" w:lineRule="auto"/>
              <w:jc w:val="both"/>
              <w:rPr>
                <w:rFonts w:ascii="Arial" w:hAnsi="Arial" w:cs="Arial"/>
                <w:sz w:val="22"/>
                <w:szCs w:val="22"/>
              </w:rPr>
            </w:pPr>
          </w:p>
        </w:tc>
      </w:tr>
    </w:tbl>
    <w:p w14:paraId="7870F46D" w14:textId="77777777" w:rsidR="00C4119F" w:rsidRPr="00C4119F" w:rsidRDefault="00C4119F" w:rsidP="00C4119F">
      <w:pPr>
        <w:spacing w:line="276" w:lineRule="auto"/>
        <w:jc w:val="both"/>
        <w:rPr>
          <w:rFonts w:ascii="Arial" w:hAnsi="Arial" w:cs="Arial"/>
          <w:sz w:val="22"/>
          <w:szCs w:val="22"/>
        </w:rPr>
      </w:pPr>
    </w:p>
    <w:p w14:paraId="205DE48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DESCRIPCIÓN</w:t>
      </w:r>
    </w:p>
    <w:p w14:paraId="4D14A3F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Certificación de enlaces de datos</w:t>
      </w:r>
    </w:p>
    <w:p w14:paraId="2BE26EC1" w14:textId="77777777" w:rsidR="00C4119F" w:rsidRPr="00C4119F" w:rsidRDefault="00C4119F" w:rsidP="00C4119F">
      <w:pPr>
        <w:spacing w:line="276" w:lineRule="auto"/>
        <w:jc w:val="both"/>
        <w:rPr>
          <w:rFonts w:ascii="Arial" w:hAnsi="Arial" w:cs="Arial"/>
          <w:sz w:val="22"/>
          <w:szCs w:val="22"/>
        </w:rPr>
      </w:pPr>
    </w:p>
    <w:p w14:paraId="28BFB4E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MATERIALES O  CARACTERÍSTICAS:</w:t>
      </w:r>
    </w:p>
    <w:p w14:paraId="5D8C1D7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rubro incluye la certificación de un enlace de datos CAT6a con las siguientes directrices básicas:</w:t>
      </w:r>
    </w:p>
    <w:p w14:paraId="635361BA" w14:textId="77777777" w:rsidR="00C4119F" w:rsidRPr="00C4119F" w:rsidRDefault="00C4119F" w:rsidP="00C4119F">
      <w:pPr>
        <w:spacing w:line="276" w:lineRule="auto"/>
        <w:jc w:val="both"/>
        <w:rPr>
          <w:rFonts w:ascii="Arial" w:hAnsi="Arial" w:cs="Arial"/>
          <w:sz w:val="22"/>
          <w:szCs w:val="22"/>
        </w:rPr>
      </w:pPr>
    </w:p>
    <w:p w14:paraId="10D9144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Certificación: Al final de la instalación de los enlaces de CAT6a, el contratista deberá certificar todos y cada uno de los mismos. Este procedimiento se lo realizará en presencia de fiscalización y se generará un documento con los resultados obtenidos digital y físicamente.</w:t>
      </w:r>
    </w:p>
    <w:p w14:paraId="72ECD836" w14:textId="77777777" w:rsidR="00C4119F" w:rsidRPr="00C4119F" w:rsidRDefault="00C4119F" w:rsidP="00C4119F">
      <w:pPr>
        <w:spacing w:line="276" w:lineRule="auto"/>
        <w:jc w:val="both"/>
        <w:rPr>
          <w:rFonts w:ascii="Arial" w:hAnsi="Arial" w:cs="Arial"/>
          <w:sz w:val="22"/>
          <w:szCs w:val="22"/>
        </w:rPr>
      </w:pPr>
    </w:p>
    <w:p w14:paraId="032F94B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w:t>
      </w:r>
    </w:p>
    <w:p w14:paraId="5368148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fiscalización:</w:t>
      </w:r>
    </w:p>
    <w:p w14:paraId="5AE965A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certificación</w:t>
      </w:r>
    </w:p>
    <w:p w14:paraId="46ED8EE2" w14:textId="77777777" w:rsidR="00C4119F" w:rsidRPr="00C4119F" w:rsidRDefault="00C4119F" w:rsidP="00C4119F">
      <w:pPr>
        <w:spacing w:line="276" w:lineRule="auto"/>
        <w:jc w:val="both"/>
        <w:rPr>
          <w:rFonts w:ascii="Arial" w:hAnsi="Arial" w:cs="Arial"/>
          <w:sz w:val="22"/>
          <w:szCs w:val="22"/>
        </w:rPr>
      </w:pPr>
    </w:p>
    <w:p w14:paraId="228F5E6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NORMATIVA</w:t>
      </w:r>
    </w:p>
    <w:p w14:paraId="71264BC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ITU</w:t>
      </w:r>
    </w:p>
    <w:p w14:paraId="6535AC0A" w14:textId="77777777" w:rsidR="00C4119F" w:rsidRPr="00C4119F" w:rsidRDefault="00C4119F" w:rsidP="00C4119F">
      <w:pPr>
        <w:spacing w:line="276" w:lineRule="auto"/>
        <w:jc w:val="both"/>
        <w:rPr>
          <w:rFonts w:ascii="Arial" w:hAnsi="Arial" w:cs="Arial"/>
          <w:sz w:val="22"/>
          <w:szCs w:val="22"/>
        </w:rPr>
      </w:pPr>
    </w:p>
    <w:p w14:paraId="5715F5F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GARANTÍA</w:t>
      </w:r>
    </w:p>
    <w:p w14:paraId="008ADC8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garantías cumplirán todo lo expuesto en  las condiciones generales de este documento.</w:t>
      </w:r>
    </w:p>
    <w:p w14:paraId="6A3A026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SOPORTE TÉCNICO</w:t>
      </w:r>
    </w:p>
    <w:p w14:paraId="4E7BE6F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Acorde a la garantía, y a lo indicado en las condiciones generales de este documento. </w:t>
      </w:r>
    </w:p>
    <w:p w14:paraId="02586F1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Contempla soporte en sitio acorde al documento firmado por el representante del cliente final, fiscalización y el constructor previa entrega de la obra.</w:t>
      </w:r>
    </w:p>
    <w:p w14:paraId="15AAABA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b/>
      </w:r>
    </w:p>
    <w:p w14:paraId="4F873D5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MANO DE OBRA</w:t>
      </w:r>
    </w:p>
    <w:p w14:paraId="124A35F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Técnico de cableado estructurado</w:t>
      </w:r>
    </w:p>
    <w:p w14:paraId="4405E18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Especialista de Telecomunicaciones</w:t>
      </w:r>
    </w:p>
    <w:p w14:paraId="30AA0835" w14:textId="77777777" w:rsidR="00C4119F" w:rsidRPr="00C4119F" w:rsidRDefault="00C4119F" w:rsidP="00C4119F">
      <w:pPr>
        <w:spacing w:line="276" w:lineRule="auto"/>
        <w:jc w:val="both"/>
        <w:rPr>
          <w:rFonts w:ascii="Arial" w:hAnsi="Arial" w:cs="Arial"/>
          <w:sz w:val="22"/>
          <w:szCs w:val="22"/>
        </w:rPr>
      </w:pPr>
    </w:p>
    <w:p w14:paraId="06099F0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FORMA DE PAGO.</w:t>
      </w:r>
    </w:p>
    <w:p w14:paraId="3A26140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 medición será realizada por unidad (U)</w:t>
      </w:r>
    </w:p>
    <w:p w14:paraId="61DC080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forma de pago serà por rubro ejecutado previo verificaciòn y aprobaciòn de fiscalización en obra.</w:t>
      </w:r>
    </w:p>
    <w:p w14:paraId="33ECB667" w14:textId="77777777" w:rsidR="00C4119F" w:rsidRPr="00C4119F" w:rsidRDefault="00C4119F" w:rsidP="00C4119F">
      <w:pPr>
        <w:spacing w:line="276" w:lineRule="auto"/>
        <w:jc w:val="both"/>
        <w:rPr>
          <w:rFonts w:ascii="Arial" w:hAnsi="Arial" w:cs="Arial"/>
          <w:sz w:val="22"/>
          <w:szCs w:val="22"/>
        </w:rPr>
      </w:pPr>
    </w:p>
    <w:p w14:paraId="1B1E574D" w14:textId="77777777" w:rsidR="00C4119F" w:rsidRPr="00D12BB1" w:rsidRDefault="00C4119F" w:rsidP="00D12BB1">
      <w:pPr>
        <w:pStyle w:val="Puesto"/>
      </w:pPr>
      <w:bookmarkStart w:id="19" w:name="_Toc443567977"/>
      <w:r w:rsidRPr="00D12BB1">
        <w:t>2.3.2 DESCRIPCION DEL SISTEMA DE MONITOREO POR CIRCUITO CERRADO DE VIDEO TIPO IP</w:t>
      </w:r>
      <w:bookmarkEnd w:id="19"/>
    </w:p>
    <w:p w14:paraId="7607DC31" w14:textId="77777777" w:rsidR="00C4119F" w:rsidRPr="00C4119F" w:rsidRDefault="00C4119F" w:rsidP="00C4119F">
      <w:pPr>
        <w:spacing w:line="276" w:lineRule="auto"/>
        <w:jc w:val="both"/>
        <w:rPr>
          <w:rFonts w:ascii="Arial" w:hAnsi="Arial" w:cs="Arial"/>
          <w:sz w:val="22"/>
          <w:szCs w:val="22"/>
        </w:rPr>
      </w:pPr>
    </w:p>
    <w:p w14:paraId="26973EF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Este sistema permitirá monitorear y registrar a través de cámaras IP ubicadas en lugares estratégicos en cada uno de los pisos de la nueva edificación, los movimientos sospechosos que generen eminentes amenazas a la integridad del personal y la infraestructura del edificio.</w:t>
      </w:r>
    </w:p>
    <w:p w14:paraId="135814B4" w14:textId="77777777" w:rsidR="00C4119F" w:rsidRPr="00C4119F" w:rsidRDefault="00C4119F" w:rsidP="00C4119F">
      <w:pPr>
        <w:spacing w:line="276" w:lineRule="auto"/>
        <w:jc w:val="both"/>
        <w:rPr>
          <w:rFonts w:ascii="Arial" w:hAnsi="Arial" w:cs="Arial"/>
          <w:sz w:val="22"/>
          <w:szCs w:val="22"/>
        </w:rPr>
      </w:pPr>
    </w:p>
    <w:p w14:paraId="351EF7F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los criterios de diseño del sistema se tuvieron los siguientes lineamientos:</w:t>
      </w:r>
    </w:p>
    <w:p w14:paraId="001C5A0A" w14:textId="77777777" w:rsidR="00C4119F" w:rsidRPr="00C4119F" w:rsidRDefault="00C4119F" w:rsidP="00C4119F">
      <w:pPr>
        <w:spacing w:line="276" w:lineRule="auto"/>
        <w:jc w:val="both"/>
        <w:rPr>
          <w:rFonts w:ascii="Arial" w:hAnsi="Arial" w:cs="Arial"/>
          <w:sz w:val="22"/>
          <w:szCs w:val="22"/>
        </w:rPr>
      </w:pPr>
    </w:p>
    <w:p w14:paraId="5AB6DCC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 xml:space="preserve">El sistema deberá cubrir zonas comunes de todas las areas, para lo cual deberá incluir las cámaras y todos los elementos que apoyen la operación presentación, transmisión, grabación, instalación, etc. </w:t>
      </w:r>
    </w:p>
    <w:p w14:paraId="34412334" w14:textId="77777777" w:rsidR="00C4119F" w:rsidRPr="00C4119F" w:rsidRDefault="00C4119F" w:rsidP="00C4119F">
      <w:pPr>
        <w:spacing w:line="276" w:lineRule="auto"/>
        <w:jc w:val="both"/>
        <w:rPr>
          <w:rFonts w:ascii="Arial" w:hAnsi="Arial" w:cs="Arial"/>
          <w:sz w:val="22"/>
          <w:szCs w:val="22"/>
        </w:rPr>
      </w:pPr>
      <w:bookmarkStart w:id="20" w:name="__DdeLink__87_203303025"/>
      <w:r w:rsidRPr="00C4119F">
        <w:rPr>
          <w:rFonts w:ascii="Arial" w:hAnsi="Arial" w:cs="Arial"/>
          <w:sz w:val="22"/>
          <w:szCs w:val="22"/>
        </w:rPr>
        <w:t>•</w:t>
      </w:r>
      <w:bookmarkEnd w:id="20"/>
      <w:r w:rsidRPr="00C4119F">
        <w:rPr>
          <w:rFonts w:ascii="Arial" w:hAnsi="Arial" w:cs="Arial"/>
          <w:sz w:val="22"/>
          <w:szCs w:val="22"/>
        </w:rPr>
        <w:tab/>
        <w:t>El sistema permitirá gestionar remotamente las cámaras de video, mantener respaldos de grabaciones digitales de video e imágenes capturadas por las cámaras mediante un Grabador digital de Video de red (NVR) y poder acceder a estas a través de la LAN.</w:t>
      </w:r>
    </w:p>
    <w:p w14:paraId="41F0406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Se considerarán en el diseño cámaras tipo domo de 180º/360º para control de los laboratorios y cámaras fijas IP tipo bullet para exteriores.</w:t>
      </w:r>
    </w:p>
    <w:p w14:paraId="38E2B5C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Las cámaras IP deben ser especificadas para trabajos de día/noche para interiores, con capacidad de detección de movimientos.</w:t>
      </w:r>
    </w:p>
    <w:p w14:paraId="6C65A79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w:t>
      </w:r>
      <w:r w:rsidRPr="00C4119F">
        <w:rPr>
          <w:rFonts w:ascii="Arial" w:hAnsi="Arial" w:cs="Arial"/>
          <w:sz w:val="22"/>
          <w:szCs w:val="22"/>
        </w:rPr>
        <w:tab/>
        <w:t>El NVR debe manejar varias cámaras, capacidad de almacenamiento, permitir acceso remoto y control de todas las cámaras conectadas a él, grabar temporizadamente o por eventos.</w:t>
      </w:r>
    </w:p>
    <w:p w14:paraId="12DBC43F" w14:textId="77777777" w:rsidR="00C4119F" w:rsidRPr="00C4119F" w:rsidRDefault="00C4119F" w:rsidP="00C4119F">
      <w:pPr>
        <w:spacing w:line="276" w:lineRule="auto"/>
        <w:jc w:val="both"/>
        <w:rPr>
          <w:rFonts w:ascii="Arial" w:hAnsi="Arial" w:cs="Arial"/>
          <w:sz w:val="22"/>
          <w:szCs w:val="22"/>
        </w:rPr>
      </w:pPr>
    </w:p>
    <w:p w14:paraId="14045DC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sistema de monitoreo por Circuito Cerrado de Vídeo o “C.C.T.V” tipo IP, está compuesto por Cámaras a Color IP tipo Domo 180º/360º de campo visual,  para uso </w:t>
      </w:r>
      <w:r w:rsidRPr="00C4119F">
        <w:rPr>
          <w:rFonts w:ascii="Arial" w:hAnsi="Arial" w:cs="Arial"/>
          <w:sz w:val="22"/>
          <w:szCs w:val="22"/>
        </w:rPr>
        <w:lastRenderedPageBreak/>
        <w:t>interior/exterior, ubicadas en los laboratorios. Además cámaras IP tipo bullet varifocal para  control de los exteriores y lobby de entrada; para de esta manera obtener imágenes más claras y nítidas de las áreas de ingresos del CENAIM, de tal manera de poder ejercer un Monitoreo eficaz de todas las personas que ingresan a las instalaciones.</w:t>
      </w:r>
    </w:p>
    <w:p w14:paraId="068DB026" w14:textId="77777777" w:rsidR="00C4119F" w:rsidRPr="00C4119F" w:rsidRDefault="00C4119F" w:rsidP="00C4119F">
      <w:pPr>
        <w:spacing w:line="276" w:lineRule="auto"/>
        <w:jc w:val="both"/>
        <w:rPr>
          <w:rFonts w:ascii="Arial" w:hAnsi="Arial" w:cs="Arial"/>
          <w:sz w:val="22"/>
          <w:szCs w:val="22"/>
        </w:rPr>
      </w:pPr>
    </w:p>
    <w:p w14:paraId="04AB5F0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alimentar las cámaras las Cámaras IP tipo Domo y Bullet se utilizarà la entrada POE a través del Switch de datos.</w:t>
      </w:r>
    </w:p>
    <w:p w14:paraId="3D692C04" w14:textId="77777777" w:rsidR="00C4119F" w:rsidRPr="00C4119F" w:rsidRDefault="00C4119F" w:rsidP="00C4119F">
      <w:pPr>
        <w:spacing w:line="276" w:lineRule="auto"/>
        <w:jc w:val="both"/>
        <w:rPr>
          <w:rFonts w:ascii="Arial" w:hAnsi="Arial" w:cs="Arial"/>
          <w:sz w:val="22"/>
          <w:szCs w:val="22"/>
        </w:rPr>
      </w:pPr>
    </w:p>
    <w:p w14:paraId="06CA703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Los equipos controladores y grabadores de vídeo, deberán ser "Network Video Recorder, además de poseer la capacidad de monitoreo remoto del NVR a través de la red TCP/I. La capacidad en Disco debe ser calculada para extender al menos 90-120 días de grabación Según los requerimientos del departamento de Seguridad del CENAIM,  pero  deberá tener un mínimo de capacidad de 3TB con posibilidad de expansión a 8TB.</w:t>
      </w:r>
    </w:p>
    <w:p w14:paraId="1F3EE05E" w14:textId="77777777" w:rsidR="00C4119F" w:rsidRPr="00C4119F" w:rsidRDefault="00C4119F" w:rsidP="00C4119F">
      <w:pPr>
        <w:spacing w:line="276" w:lineRule="auto"/>
        <w:jc w:val="both"/>
        <w:rPr>
          <w:rFonts w:ascii="Arial" w:hAnsi="Arial" w:cs="Arial"/>
          <w:sz w:val="22"/>
          <w:szCs w:val="22"/>
        </w:rPr>
      </w:pPr>
    </w:p>
    <w:p w14:paraId="4A32447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 importante definir que el NVR deberá contar con su punto de 110 volts estabilizado, polarizado y de UPS, además de su correspondiente punto de Datos para armar la red de video por la red de datos o TCP/IP con los switch especiales para tal efecto.</w:t>
      </w:r>
    </w:p>
    <w:p w14:paraId="0578C281" w14:textId="77777777" w:rsidR="00C4119F" w:rsidRPr="00C4119F" w:rsidRDefault="00C4119F" w:rsidP="00C4119F">
      <w:pPr>
        <w:spacing w:line="276" w:lineRule="auto"/>
        <w:jc w:val="both"/>
        <w:rPr>
          <w:rFonts w:ascii="Arial" w:hAnsi="Arial" w:cs="Arial"/>
          <w:sz w:val="22"/>
          <w:szCs w:val="22"/>
        </w:rPr>
      </w:pPr>
    </w:p>
    <w:p w14:paraId="04CA705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Todas las tuberías y/o Canaletas del sistema de vídeo que van por el tumbado y ductos bajantes del Edificio, deben ser del tipo “CONDUIT o EMT”, para evitar el ingreso de ruidos en las Señales de Vídeo de las Cámaras (Cables).</w:t>
      </w:r>
    </w:p>
    <w:p w14:paraId="65453450" w14:textId="77777777" w:rsidR="00C4119F" w:rsidRPr="00C4119F" w:rsidRDefault="00C4119F" w:rsidP="00C4119F">
      <w:pPr>
        <w:spacing w:line="276" w:lineRule="auto"/>
        <w:jc w:val="both"/>
        <w:rPr>
          <w:rFonts w:ascii="Arial" w:hAnsi="Arial" w:cs="Arial"/>
          <w:sz w:val="22"/>
          <w:szCs w:val="22"/>
        </w:rPr>
      </w:pPr>
    </w:p>
    <w:p w14:paraId="2AF4D86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Todas las tuberías serán instaladas respetando las dimensiones que se indican en los planos y diagramas Unifilares para este sistema.</w:t>
      </w:r>
    </w:p>
    <w:p w14:paraId="0E1F8EA4" w14:textId="77777777" w:rsidR="00C4119F" w:rsidRPr="00C4119F" w:rsidRDefault="00C4119F" w:rsidP="00C4119F">
      <w:pPr>
        <w:spacing w:line="276" w:lineRule="auto"/>
        <w:jc w:val="both"/>
        <w:rPr>
          <w:rFonts w:ascii="Arial" w:hAnsi="Arial" w:cs="Arial"/>
          <w:sz w:val="22"/>
          <w:szCs w:val="22"/>
        </w:rPr>
      </w:pPr>
    </w:p>
    <w:p w14:paraId="6BAFD02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En cuanto al medio de transmisión para las señales de video, este será del tipo cable UTP categoría 6a.</w:t>
      </w:r>
    </w:p>
    <w:p w14:paraId="52D1CA00" w14:textId="77777777" w:rsidR="00C4119F" w:rsidRPr="00C4119F" w:rsidRDefault="00C4119F" w:rsidP="00C4119F">
      <w:pPr>
        <w:spacing w:line="276" w:lineRule="auto"/>
        <w:jc w:val="both"/>
        <w:rPr>
          <w:rFonts w:ascii="Arial" w:hAnsi="Arial" w:cs="Arial"/>
          <w:sz w:val="22"/>
          <w:szCs w:val="22"/>
        </w:rPr>
      </w:pPr>
    </w:p>
    <w:p w14:paraId="553F4DD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sistema de video será Controlado o Monitoreado desde la Consola de Seguridad  Ubicada en la garita de seguridad  con la capacidad de ser monitoreado el sistema completo Vía red TCP/IP (Lan) y/o Internet y dispositivos móviles.</w:t>
      </w:r>
    </w:p>
    <w:p w14:paraId="789959BC" w14:textId="77777777" w:rsidR="00C4119F" w:rsidRPr="00C4119F" w:rsidRDefault="00C4119F" w:rsidP="00C4119F">
      <w:pPr>
        <w:spacing w:line="276" w:lineRule="auto"/>
        <w:jc w:val="both"/>
        <w:rPr>
          <w:rFonts w:ascii="Arial" w:hAnsi="Arial" w:cs="Arial"/>
          <w:sz w:val="22"/>
          <w:szCs w:val="22"/>
        </w:rPr>
      </w:pPr>
    </w:p>
    <w:p w14:paraId="2E148971" w14:textId="77777777" w:rsidR="00C4119F" w:rsidRPr="00C4119F" w:rsidRDefault="00C4119F" w:rsidP="00C4119F">
      <w:pPr>
        <w:spacing w:line="276" w:lineRule="auto"/>
        <w:jc w:val="both"/>
        <w:rPr>
          <w:rFonts w:ascii="Arial" w:hAnsi="Arial" w:cs="Arial"/>
          <w:sz w:val="22"/>
          <w:szCs w:val="22"/>
        </w:rPr>
      </w:pPr>
    </w:p>
    <w:p w14:paraId="64E98F89"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 xml:space="preserve">EQUIPO CONTROLADOR/GRABADOR DE VÍDEO NVR DIGITAL DE 16 CANALES </w:t>
      </w:r>
    </w:p>
    <w:p w14:paraId="6F3472A7"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49CFEAEA"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4A1F627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31120597"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B6D43D4"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65D56414"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4873F71D" w14:textId="77777777" w:rsidR="00C4119F" w:rsidRPr="00C4119F" w:rsidRDefault="00C4119F" w:rsidP="00C4119F">
            <w:pPr>
              <w:spacing w:line="276" w:lineRule="auto"/>
              <w:jc w:val="both"/>
              <w:rPr>
                <w:rFonts w:ascii="Arial" w:hAnsi="Arial" w:cs="Arial"/>
                <w:sz w:val="22"/>
                <w:szCs w:val="22"/>
              </w:rPr>
            </w:pPr>
          </w:p>
          <w:p w14:paraId="23DBE0CA"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454B6346"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EQUIPO CONTROLADOR/GRABADOR DE VIDEO NVR DIGITAL DE 16 CANALES</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82C4F9D"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56F73C69" w14:textId="77777777" w:rsidR="00C4119F" w:rsidRPr="00C4119F" w:rsidRDefault="00C4119F" w:rsidP="00C4119F">
            <w:pPr>
              <w:spacing w:line="276" w:lineRule="auto"/>
              <w:jc w:val="both"/>
              <w:rPr>
                <w:rFonts w:ascii="Arial" w:hAnsi="Arial" w:cs="Arial"/>
                <w:sz w:val="22"/>
                <w:szCs w:val="22"/>
              </w:rPr>
            </w:pPr>
          </w:p>
        </w:tc>
      </w:tr>
    </w:tbl>
    <w:p w14:paraId="466D4E99" w14:textId="77777777" w:rsidR="00C4119F" w:rsidRPr="00C4119F" w:rsidRDefault="00C4119F" w:rsidP="00C4119F">
      <w:pPr>
        <w:spacing w:line="276" w:lineRule="auto"/>
        <w:jc w:val="both"/>
        <w:rPr>
          <w:rFonts w:ascii="Arial" w:hAnsi="Arial" w:cs="Arial"/>
          <w:sz w:val="22"/>
          <w:szCs w:val="22"/>
        </w:rPr>
      </w:pPr>
    </w:p>
    <w:p w14:paraId="6A6D1CAB" w14:textId="77777777" w:rsidR="00C4119F" w:rsidRPr="00C4119F" w:rsidRDefault="00C4119F" w:rsidP="00C4119F">
      <w:pPr>
        <w:spacing w:line="276" w:lineRule="auto"/>
        <w:jc w:val="both"/>
        <w:rPr>
          <w:rFonts w:ascii="Arial" w:hAnsi="Arial" w:cs="Arial"/>
          <w:sz w:val="22"/>
          <w:szCs w:val="22"/>
        </w:rPr>
      </w:pPr>
    </w:p>
    <w:p w14:paraId="76F1CB3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Se encargará del Manejo, Control y Grabación de las señales de Vídeo provenientes de las cámaras de todo el Edificio, Esto se lo hará mediante  Grabadores Digitales para red de 8 canales (NVRs) que trabaja tanto en B/W o Color, con la posibilidad  del monitoreo por TCP/IP</w:t>
      </w:r>
    </w:p>
    <w:p w14:paraId="350D3FC4" w14:textId="77777777" w:rsidR="00C4119F" w:rsidRPr="00C4119F" w:rsidRDefault="00C4119F" w:rsidP="00C4119F">
      <w:pPr>
        <w:spacing w:line="276" w:lineRule="auto"/>
        <w:jc w:val="both"/>
        <w:rPr>
          <w:rFonts w:ascii="Arial" w:hAnsi="Arial" w:cs="Arial"/>
          <w:sz w:val="22"/>
          <w:szCs w:val="22"/>
        </w:rPr>
      </w:pPr>
    </w:p>
    <w:p w14:paraId="58540CC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Características Principales:</w:t>
      </w:r>
    </w:p>
    <w:p w14:paraId="2B7A3E0D" w14:textId="77777777" w:rsidR="00C4119F" w:rsidRPr="00C4119F" w:rsidRDefault="00C4119F" w:rsidP="00C4119F">
      <w:pPr>
        <w:spacing w:line="276" w:lineRule="auto"/>
        <w:jc w:val="both"/>
        <w:rPr>
          <w:rFonts w:ascii="Arial" w:hAnsi="Arial" w:cs="Arial"/>
          <w:sz w:val="22"/>
          <w:szCs w:val="22"/>
        </w:rPr>
      </w:pPr>
    </w:p>
    <w:p w14:paraId="0BAB4ED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Sistema NVR DIGITAL de 16 canales</w:t>
      </w:r>
    </w:p>
    <w:p w14:paraId="45FB767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Grabación y decodificación de formato H-264</w:t>
      </w:r>
    </w:p>
    <w:p w14:paraId="5AFC016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Salida de alta definición HDMI o VGA hasta 1080p</w:t>
      </w:r>
    </w:p>
    <w:p w14:paraId="10CEAE4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Discos duros internos removibles</w:t>
      </w:r>
    </w:p>
    <w:p w14:paraId="640095C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Vista remota desde navegador Web</w:t>
      </w:r>
    </w:p>
    <w:p w14:paraId="0580130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Grabación: 16 canales 720p video a tiempo real (30fps)</w:t>
      </w:r>
    </w:p>
    <w:p w14:paraId="1D65909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Conexión de cámaras IP 8 Canales</w:t>
      </w:r>
    </w:p>
    <w:p w14:paraId="5C689D1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Capacidad de manejar cámaras y servidores IP de los mayores fabricantes</w:t>
      </w:r>
    </w:p>
    <w:p w14:paraId="345E4F1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Grabado de video stream máximo: 24Mbits/s</w:t>
      </w:r>
    </w:p>
    <w:p w14:paraId="210D353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Modo de grabación: Continua / Detección de movimiento</w:t>
      </w:r>
    </w:p>
    <w:p w14:paraId="12BF759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Servidor Web incluido soporta servidor FLASH VIDEO RTMP</w:t>
      </w:r>
    </w:p>
    <w:p w14:paraId="560F104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Protocolo de red: RTP/RTCP, TCP/UDP, HTTP, DHCP, DNS Client</w:t>
      </w:r>
    </w:p>
    <w:p w14:paraId="1AF129C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Dos puertos RJ45, 10/100 BaseT</w:t>
      </w:r>
    </w:p>
    <w:p w14:paraId="30DC559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Monitoreo Remoto via Lan o Wan, Dispositivos Móviles</w:t>
      </w:r>
    </w:p>
    <w:p w14:paraId="0FCB5DD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Capaz de soportar Monitoreo Remoto vía 3.5G/Android/ </w:t>
      </w:r>
    </w:p>
    <w:p w14:paraId="07DBC37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Time Setting en AÑO/MES/DIA/HORA/MINUTO/SEGUNDO</w:t>
      </w:r>
    </w:p>
    <w:p w14:paraId="14E7901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Control del ingreso al Seteo para el administrador y de Usuarios para el Monitoreo.</w:t>
      </w:r>
    </w:p>
    <w:p w14:paraId="128EA71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Capacidad de almacenamiento de hasta 4 discos de 2 TB. </w:t>
      </w:r>
    </w:p>
    <w:p w14:paraId="05AD82DD" w14:textId="77777777" w:rsidR="00C4119F" w:rsidRPr="00C4119F" w:rsidRDefault="00C4119F" w:rsidP="00C4119F">
      <w:pPr>
        <w:spacing w:line="276" w:lineRule="auto"/>
        <w:jc w:val="both"/>
        <w:rPr>
          <w:rFonts w:ascii="Arial" w:hAnsi="Arial" w:cs="Arial"/>
          <w:sz w:val="22"/>
          <w:szCs w:val="22"/>
          <w:lang w:val="es-ES"/>
        </w:rPr>
      </w:pPr>
      <w:r w:rsidRPr="00C4119F">
        <w:rPr>
          <w:rFonts w:ascii="Arial" w:hAnsi="Arial" w:cs="Arial"/>
          <w:sz w:val="22"/>
          <w:szCs w:val="22"/>
        </w:rPr>
        <w:t>Con software de Monitoreo capaz de manejar hasta 64 NVRs o 1024 canales</w:t>
      </w:r>
    </w:p>
    <w:p w14:paraId="6C8219C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Play back en tiempo real</w:t>
      </w:r>
    </w:p>
    <w:p w14:paraId="5623915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Grabación por Horario diario los 7 días, por Hora, continuo y por detección</w:t>
      </w:r>
    </w:p>
    <w:p w14:paraId="2D8B199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 de Movimiento</w:t>
      </w:r>
    </w:p>
    <w:p w14:paraId="4C624432" w14:textId="77777777" w:rsidR="00C4119F" w:rsidRPr="00C4119F" w:rsidRDefault="00C4119F" w:rsidP="00C4119F">
      <w:pPr>
        <w:spacing w:line="276" w:lineRule="auto"/>
        <w:jc w:val="both"/>
        <w:rPr>
          <w:rFonts w:ascii="Arial" w:hAnsi="Arial" w:cs="Arial"/>
          <w:sz w:val="22"/>
          <w:szCs w:val="22"/>
        </w:rPr>
      </w:pPr>
    </w:p>
    <w:p w14:paraId="70DF19CA"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39ED3C3D" w14:textId="77777777" w:rsidR="00C4119F" w:rsidRPr="00C4119F" w:rsidRDefault="00C4119F" w:rsidP="00C4119F">
      <w:pPr>
        <w:spacing w:line="276" w:lineRule="auto"/>
        <w:jc w:val="both"/>
        <w:rPr>
          <w:rFonts w:ascii="Arial" w:hAnsi="Arial" w:cs="Arial"/>
          <w:sz w:val="22"/>
          <w:szCs w:val="22"/>
        </w:rPr>
      </w:pPr>
    </w:p>
    <w:p w14:paraId="5D2CD2B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Los NVR se instalaran en cada rack, en el cuarto de control, dejando el espacio y la altura adecuada para trabajar holgadamente tanto en su instalación como para el mantenimiento preventivo como correctivo; La alimentación eléctrica para el NVR, debe provenir de un tomacorriente simple o Doble ubicado junto o en el mismo Rack, estabilizado, polarizado y de preferencia conectado a un sistema de emergencia o UPS.</w:t>
      </w:r>
    </w:p>
    <w:p w14:paraId="1B9BA4AC" w14:textId="77777777" w:rsidR="00C4119F" w:rsidRPr="00C4119F" w:rsidRDefault="00C4119F" w:rsidP="00C4119F">
      <w:pPr>
        <w:spacing w:line="276" w:lineRule="auto"/>
        <w:jc w:val="both"/>
        <w:rPr>
          <w:rFonts w:ascii="Arial" w:hAnsi="Arial" w:cs="Arial"/>
          <w:sz w:val="22"/>
          <w:szCs w:val="22"/>
        </w:rPr>
      </w:pPr>
    </w:p>
    <w:p w14:paraId="3D09223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También se dispondrá para el NVR de un punto de datos tipo UTP Cat 6a para la comunicación por la red  de datos TCP/IP, para poder ser manejado y monitoreado desde la Consola de Seguridad por el software y/o computador de control e integración. </w:t>
      </w:r>
    </w:p>
    <w:p w14:paraId="22718520" w14:textId="77777777" w:rsidR="00C4119F" w:rsidRPr="00C4119F" w:rsidRDefault="00C4119F" w:rsidP="00C4119F">
      <w:pPr>
        <w:spacing w:line="276" w:lineRule="auto"/>
        <w:jc w:val="both"/>
        <w:rPr>
          <w:rFonts w:ascii="Arial" w:hAnsi="Arial" w:cs="Arial"/>
          <w:sz w:val="22"/>
          <w:szCs w:val="22"/>
        </w:rPr>
      </w:pPr>
    </w:p>
    <w:p w14:paraId="780CCF8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Todos los cables de cada cámara Tipo IP que llegan al NVR, son del tipo UTP Cat 6a.</w:t>
      </w:r>
    </w:p>
    <w:p w14:paraId="1E814827" w14:textId="77777777" w:rsidR="00C4119F" w:rsidRPr="00C4119F" w:rsidRDefault="00C4119F" w:rsidP="00C4119F">
      <w:pPr>
        <w:spacing w:line="276" w:lineRule="auto"/>
        <w:jc w:val="both"/>
        <w:rPr>
          <w:rFonts w:ascii="Arial" w:hAnsi="Arial" w:cs="Arial"/>
          <w:sz w:val="22"/>
          <w:szCs w:val="22"/>
        </w:rPr>
      </w:pPr>
    </w:p>
    <w:p w14:paraId="60B9D45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tuberías que llegan al rack de video serán de tipo EMT según como se muestra en los planos para su recorrido y dimensiones.</w:t>
      </w:r>
    </w:p>
    <w:p w14:paraId="5412DA3A" w14:textId="77777777" w:rsidR="00C4119F" w:rsidRPr="00C4119F" w:rsidRDefault="00C4119F" w:rsidP="00C4119F">
      <w:pPr>
        <w:spacing w:line="276" w:lineRule="auto"/>
        <w:jc w:val="both"/>
        <w:rPr>
          <w:rFonts w:ascii="Arial" w:hAnsi="Arial" w:cs="Arial"/>
          <w:sz w:val="22"/>
          <w:szCs w:val="22"/>
        </w:rPr>
      </w:pPr>
    </w:p>
    <w:p w14:paraId="724AC2C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391E3E3B" w14:textId="77777777" w:rsidR="00C4119F" w:rsidRPr="00C4119F" w:rsidRDefault="00C4119F" w:rsidP="00C4119F">
      <w:pPr>
        <w:spacing w:line="276" w:lineRule="auto"/>
        <w:jc w:val="both"/>
        <w:rPr>
          <w:rFonts w:ascii="Arial" w:hAnsi="Arial" w:cs="Arial"/>
          <w:sz w:val="22"/>
          <w:szCs w:val="22"/>
        </w:rPr>
      </w:pPr>
    </w:p>
    <w:p w14:paraId="5846284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168463F8" w14:textId="77777777" w:rsidR="00C4119F" w:rsidRPr="00C4119F" w:rsidRDefault="00C4119F" w:rsidP="00C4119F">
      <w:pPr>
        <w:spacing w:line="276" w:lineRule="auto"/>
        <w:jc w:val="both"/>
        <w:rPr>
          <w:rFonts w:ascii="Arial" w:hAnsi="Arial" w:cs="Arial"/>
          <w:sz w:val="22"/>
          <w:szCs w:val="22"/>
        </w:rPr>
      </w:pPr>
    </w:p>
    <w:p w14:paraId="6FFBE6B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2DCE576A" w14:textId="77777777" w:rsidR="00C4119F" w:rsidRPr="00D12BB1" w:rsidRDefault="00C4119F" w:rsidP="00C4119F">
      <w:pPr>
        <w:spacing w:line="276" w:lineRule="auto"/>
        <w:jc w:val="both"/>
        <w:rPr>
          <w:rFonts w:ascii="Arial" w:hAnsi="Arial" w:cs="Arial"/>
          <w:b/>
          <w:sz w:val="22"/>
          <w:szCs w:val="22"/>
        </w:rPr>
      </w:pPr>
    </w:p>
    <w:p w14:paraId="5FFC570C"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CÁMARA TIPO DOMO FULL HD, TIPO IP 180º/360º</w:t>
      </w:r>
    </w:p>
    <w:p w14:paraId="6EA44385"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4E498CAA"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2EBF2F31"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7782379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99BEFC0"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2E0E6EF2"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76A62F85" w14:textId="77777777" w:rsidR="00C4119F" w:rsidRPr="00C4119F" w:rsidRDefault="00C4119F" w:rsidP="00C4119F">
            <w:pPr>
              <w:spacing w:line="276" w:lineRule="auto"/>
              <w:jc w:val="both"/>
              <w:rPr>
                <w:rFonts w:ascii="Arial" w:hAnsi="Arial" w:cs="Arial"/>
                <w:sz w:val="22"/>
                <w:szCs w:val="22"/>
              </w:rPr>
            </w:pPr>
          </w:p>
          <w:p w14:paraId="6079F262"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41547730"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CAMARA TIPO DOMO FULL HD, TIPO IP 180º/360º</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06D4141"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5A6D4C21" w14:textId="77777777" w:rsidR="00C4119F" w:rsidRPr="00C4119F" w:rsidRDefault="00C4119F" w:rsidP="00C4119F">
            <w:pPr>
              <w:spacing w:line="276" w:lineRule="auto"/>
              <w:jc w:val="both"/>
              <w:rPr>
                <w:rFonts w:ascii="Arial" w:hAnsi="Arial" w:cs="Arial"/>
                <w:sz w:val="22"/>
                <w:szCs w:val="22"/>
              </w:rPr>
            </w:pPr>
          </w:p>
        </w:tc>
      </w:tr>
    </w:tbl>
    <w:p w14:paraId="7AC31566" w14:textId="77777777" w:rsidR="00C4119F" w:rsidRPr="00C4119F" w:rsidRDefault="00C4119F" w:rsidP="00C4119F">
      <w:pPr>
        <w:spacing w:line="276" w:lineRule="auto"/>
        <w:jc w:val="both"/>
        <w:rPr>
          <w:rFonts w:ascii="Arial" w:hAnsi="Arial" w:cs="Arial"/>
          <w:sz w:val="22"/>
          <w:szCs w:val="22"/>
        </w:rPr>
      </w:pPr>
    </w:p>
    <w:p w14:paraId="2918E1F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Sensor de imagen  Ex_view CCD SONY </w:t>
      </w:r>
    </w:p>
    <w:p w14:paraId="3AA0A60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CCD Color 2 Mega Pixel de 1/3"</w:t>
      </w:r>
    </w:p>
    <w:p w14:paraId="400D4AD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Compresión de video H.264</w:t>
      </w:r>
    </w:p>
    <w:p w14:paraId="58FC986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Resolución: 1280 x 960 @ 22fps</w:t>
      </w:r>
    </w:p>
    <w:p w14:paraId="6D6EBA9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Sensibilidad Mínima a la luz: 0.02 lux</w:t>
      </w:r>
    </w:p>
    <w:p w14:paraId="4BFA497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Detección de movimiento incorporada</w:t>
      </w:r>
    </w:p>
    <w:p w14:paraId="5BE2379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Tipo domos para tumbado</w:t>
      </w:r>
    </w:p>
    <w:p w14:paraId="107CA83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Protocolo de red: RTP/RTCP, TCP/UDP, IPv4/v6, HTTP, DHCP, PPPoE, DDNS, SMTP, FTP</w:t>
      </w:r>
    </w:p>
    <w:p w14:paraId="194E8E4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Seguridad: DES/3DES, HTTPS</w:t>
      </w:r>
    </w:p>
    <w:p w14:paraId="75B48E5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Campo visual de 180º/360º dependiendo de su instalaciòn</w:t>
      </w:r>
    </w:p>
    <w:p w14:paraId="2AC5459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Anti vándalo</w:t>
      </w:r>
    </w:p>
    <w:p w14:paraId="6D0BB5A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Capacidad para uso de tarjeta de memoria tipo Micro SD</w:t>
      </w:r>
    </w:p>
    <w:p w14:paraId="7544B4E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Voltaje de operación:12 VDC tipo PoE</w:t>
      </w:r>
    </w:p>
    <w:p w14:paraId="67DD488D" w14:textId="77777777" w:rsidR="00C4119F" w:rsidRPr="00C4119F" w:rsidRDefault="00C4119F" w:rsidP="00C4119F">
      <w:pPr>
        <w:spacing w:line="276" w:lineRule="auto"/>
        <w:jc w:val="both"/>
        <w:rPr>
          <w:rFonts w:ascii="Arial" w:hAnsi="Arial" w:cs="Arial"/>
          <w:sz w:val="22"/>
          <w:szCs w:val="22"/>
        </w:rPr>
      </w:pPr>
    </w:p>
    <w:p w14:paraId="2F35377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 DE TRABAJO</w:t>
      </w:r>
    </w:p>
    <w:p w14:paraId="279CCB4F" w14:textId="77777777" w:rsidR="00C4119F" w:rsidRPr="00C4119F" w:rsidRDefault="00C4119F" w:rsidP="00C4119F">
      <w:pPr>
        <w:spacing w:line="276" w:lineRule="auto"/>
        <w:jc w:val="both"/>
        <w:rPr>
          <w:rFonts w:ascii="Arial" w:hAnsi="Arial" w:cs="Arial"/>
          <w:sz w:val="22"/>
          <w:szCs w:val="22"/>
        </w:rPr>
      </w:pPr>
    </w:p>
    <w:p w14:paraId="453066B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Instalar cada Cámara tipo Domo, se colocara una caja octogonal grande o 4x4 sobre la losa del tumbado o estructura, a la cual se llegará con el cable UTP Cat 6, de la caja se llega al correspondiente Jack para crear el punto de datos, en la posición o lugar que se indican en los planos</w:t>
      </w:r>
    </w:p>
    <w:p w14:paraId="6CE0A210" w14:textId="77777777" w:rsidR="00C4119F" w:rsidRPr="00C4119F" w:rsidRDefault="00C4119F" w:rsidP="00C4119F">
      <w:pPr>
        <w:spacing w:line="276" w:lineRule="auto"/>
        <w:jc w:val="both"/>
        <w:rPr>
          <w:rFonts w:ascii="Arial" w:hAnsi="Arial" w:cs="Arial"/>
          <w:sz w:val="22"/>
          <w:szCs w:val="22"/>
        </w:rPr>
      </w:pPr>
    </w:p>
    <w:p w14:paraId="00B6332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tuberías para las Cámaras tipo Domo serán del tipo EMT, según como se muestra en los planos para su recorrido y dimensiones.</w:t>
      </w:r>
    </w:p>
    <w:p w14:paraId="68D44171" w14:textId="77777777" w:rsidR="00C4119F" w:rsidRPr="00C4119F" w:rsidRDefault="00C4119F" w:rsidP="00C4119F">
      <w:pPr>
        <w:spacing w:line="276" w:lineRule="auto"/>
        <w:jc w:val="both"/>
        <w:rPr>
          <w:rFonts w:ascii="Arial" w:hAnsi="Arial" w:cs="Arial"/>
          <w:sz w:val="22"/>
          <w:szCs w:val="22"/>
        </w:rPr>
      </w:pPr>
    </w:p>
    <w:p w14:paraId="31DF7EB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MEDICIÓN Y PAGO</w:t>
      </w:r>
    </w:p>
    <w:p w14:paraId="660C2E28" w14:textId="77777777" w:rsidR="00C4119F" w:rsidRPr="00C4119F" w:rsidRDefault="00C4119F" w:rsidP="00C4119F">
      <w:pPr>
        <w:spacing w:line="276" w:lineRule="auto"/>
        <w:jc w:val="both"/>
        <w:rPr>
          <w:rFonts w:ascii="Arial" w:hAnsi="Arial" w:cs="Arial"/>
          <w:sz w:val="22"/>
          <w:szCs w:val="22"/>
        </w:rPr>
      </w:pPr>
    </w:p>
    <w:p w14:paraId="7C5396E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2DD15571" w14:textId="77777777" w:rsidR="00C4119F" w:rsidRPr="00C4119F" w:rsidRDefault="00C4119F" w:rsidP="00C4119F">
      <w:pPr>
        <w:spacing w:line="276" w:lineRule="auto"/>
        <w:jc w:val="both"/>
        <w:rPr>
          <w:rFonts w:ascii="Arial" w:hAnsi="Arial" w:cs="Arial"/>
          <w:sz w:val="22"/>
          <w:szCs w:val="22"/>
        </w:rPr>
      </w:pPr>
    </w:p>
    <w:p w14:paraId="52C7A00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4F51F292" w14:textId="77777777" w:rsidR="00C4119F" w:rsidRPr="00D12BB1" w:rsidRDefault="00C4119F" w:rsidP="00C4119F">
      <w:pPr>
        <w:spacing w:line="276" w:lineRule="auto"/>
        <w:jc w:val="both"/>
        <w:rPr>
          <w:rFonts w:ascii="Arial" w:hAnsi="Arial" w:cs="Arial"/>
          <w:b/>
          <w:sz w:val="22"/>
          <w:szCs w:val="22"/>
        </w:rPr>
      </w:pPr>
    </w:p>
    <w:p w14:paraId="15D3AB53"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 xml:space="preserve">CÁMARA TIPO BULLET FULL HD, TIPO IP </w:t>
      </w:r>
    </w:p>
    <w:p w14:paraId="74605249"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71EFB926"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2E41B122"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29352D82"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81FAAFE"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06451C3B"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149ECFC8" w14:textId="77777777" w:rsidR="00C4119F" w:rsidRPr="00C4119F" w:rsidRDefault="00C4119F" w:rsidP="00C4119F">
            <w:pPr>
              <w:spacing w:line="276" w:lineRule="auto"/>
              <w:jc w:val="both"/>
              <w:rPr>
                <w:rFonts w:ascii="Arial" w:hAnsi="Arial" w:cs="Arial"/>
                <w:sz w:val="22"/>
                <w:szCs w:val="22"/>
              </w:rPr>
            </w:pPr>
          </w:p>
          <w:p w14:paraId="2B95F191"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32610D36"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CAMARA TIPO BULLET FULL HD, TIPO IP </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04499AC"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72C83924" w14:textId="77777777" w:rsidR="00C4119F" w:rsidRPr="00C4119F" w:rsidRDefault="00C4119F" w:rsidP="00C4119F">
            <w:pPr>
              <w:spacing w:line="276" w:lineRule="auto"/>
              <w:jc w:val="both"/>
              <w:rPr>
                <w:rFonts w:ascii="Arial" w:hAnsi="Arial" w:cs="Arial"/>
                <w:sz w:val="22"/>
                <w:szCs w:val="22"/>
              </w:rPr>
            </w:pPr>
          </w:p>
        </w:tc>
      </w:tr>
    </w:tbl>
    <w:p w14:paraId="2458CA8B" w14:textId="77777777" w:rsidR="00C4119F" w:rsidRPr="00C4119F" w:rsidRDefault="00C4119F" w:rsidP="00C4119F">
      <w:pPr>
        <w:spacing w:line="276" w:lineRule="auto"/>
        <w:jc w:val="both"/>
        <w:rPr>
          <w:rFonts w:ascii="Arial" w:hAnsi="Arial" w:cs="Arial"/>
          <w:sz w:val="22"/>
          <w:szCs w:val="22"/>
        </w:rPr>
      </w:pPr>
    </w:p>
    <w:p w14:paraId="7D5EF86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Sensor de imagen  Ex_view CCD SONY </w:t>
      </w:r>
    </w:p>
    <w:p w14:paraId="3F6D8E2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CCD Color 2 Mega Pixel de 1/3"</w:t>
      </w:r>
    </w:p>
    <w:p w14:paraId="68F3EB5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Compresión de video H.264</w:t>
      </w:r>
    </w:p>
    <w:p w14:paraId="7098AC7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Resolución: 1280 x 960 @ 22fps</w:t>
      </w:r>
    </w:p>
    <w:p w14:paraId="2C1D4A1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Sensibilidad Mínima a la luz: 0.02 lux</w:t>
      </w:r>
    </w:p>
    <w:p w14:paraId="7AB02DB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Detección de movimiento incorporada</w:t>
      </w:r>
    </w:p>
    <w:p w14:paraId="53D7C69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Tipo bullet para montaje en paredes</w:t>
      </w:r>
    </w:p>
    <w:p w14:paraId="17EB40C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Protocolo de red: RTP/RTCP, TCP/UDP, IPv4/v6, HTTP, DHCP, PPPoE, DDNS, SMTP, FTP</w:t>
      </w:r>
    </w:p>
    <w:p w14:paraId="3721515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Seguridad: DES/3DES, HTTPS</w:t>
      </w:r>
    </w:p>
    <w:p w14:paraId="143B174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Lente varifocal</w:t>
      </w:r>
    </w:p>
    <w:p w14:paraId="39F9DFD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Anti vándalo</w:t>
      </w:r>
    </w:p>
    <w:p w14:paraId="420DAA3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Capacidad para uso de tarjeta de memoria tipo Micro SD</w:t>
      </w:r>
    </w:p>
    <w:p w14:paraId="214757F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Voltaje de operación:12 VDC tipo PoE</w:t>
      </w:r>
    </w:p>
    <w:p w14:paraId="49069F15" w14:textId="77777777" w:rsidR="00C4119F" w:rsidRPr="00C4119F" w:rsidRDefault="00C4119F" w:rsidP="00C4119F">
      <w:pPr>
        <w:spacing w:line="276" w:lineRule="auto"/>
        <w:jc w:val="both"/>
        <w:rPr>
          <w:rFonts w:ascii="Arial" w:hAnsi="Arial" w:cs="Arial"/>
          <w:sz w:val="22"/>
          <w:szCs w:val="22"/>
        </w:rPr>
      </w:pPr>
    </w:p>
    <w:p w14:paraId="1E11C83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 DE TRABAJO</w:t>
      </w:r>
    </w:p>
    <w:p w14:paraId="2B3B9D4F" w14:textId="77777777" w:rsidR="00C4119F" w:rsidRPr="00C4119F" w:rsidRDefault="00C4119F" w:rsidP="00C4119F">
      <w:pPr>
        <w:spacing w:line="276" w:lineRule="auto"/>
        <w:jc w:val="both"/>
        <w:rPr>
          <w:rFonts w:ascii="Arial" w:hAnsi="Arial" w:cs="Arial"/>
          <w:sz w:val="22"/>
          <w:szCs w:val="22"/>
        </w:rPr>
      </w:pPr>
    </w:p>
    <w:p w14:paraId="290EAEA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Instalar cada Cámara tipo bullet, se colocara una caja octogonal grande o 4x4 sobre la losa del tumbado o estructura, a la cual se llegará con el cable UTP Cat 6, de la caja se llega al correspondiente Jack para crear el punto de datos, en la posición o lugar que se indican en los planos</w:t>
      </w:r>
    </w:p>
    <w:p w14:paraId="334FE78F" w14:textId="77777777" w:rsidR="00C4119F" w:rsidRPr="00C4119F" w:rsidRDefault="00C4119F" w:rsidP="00C4119F">
      <w:pPr>
        <w:spacing w:line="276" w:lineRule="auto"/>
        <w:jc w:val="both"/>
        <w:rPr>
          <w:rFonts w:ascii="Arial" w:hAnsi="Arial" w:cs="Arial"/>
          <w:sz w:val="22"/>
          <w:szCs w:val="22"/>
        </w:rPr>
      </w:pPr>
    </w:p>
    <w:p w14:paraId="1B73221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tuberías para las Cámaras tipo Bullet serán del tipo EMT, según como se muestra en los planos para su recorrido y dimensiones.</w:t>
      </w:r>
    </w:p>
    <w:p w14:paraId="2AEF3DE5" w14:textId="77777777" w:rsidR="00C4119F" w:rsidRPr="00C4119F" w:rsidRDefault="00C4119F" w:rsidP="00C4119F">
      <w:pPr>
        <w:spacing w:line="276" w:lineRule="auto"/>
        <w:jc w:val="both"/>
        <w:rPr>
          <w:rFonts w:ascii="Arial" w:hAnsi="Arial" w:cs="Arial"/>
          <w:sz w:val="22"/>
          <w:szCs w:val="22"/>
        </w:rPr>
      </w:pPr>
    </w:p>
    <w:p w14:paraId="372651D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541F2C54" w14:textId="77777777" w:rsidR="00C4119F" w:rsidRPr="00C4119F" w:rsidRDefault="00C4119F" w:rsidP="00C4119F">
      <w:pPr>
        <w:spacing w:line="276" w:lineRule="auto"/>
        <w:jc w:val="both"/>
        <w:rPr>
          <w:rFonts w:ascii="Arial" w:hAnsi="Arial" w:cs="Arial"/>
          <w:sz w:val="22"/>
          <w:szCs w:val="22"/>
        </w:rPr>
      </w:pPr>
    </w:p>
    <w:p w14:paraId="4AF4705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1E8609E1" w14:textId="77777777" w:rsidR="00C4119F" w:rsidRPr="00C4119F" w:rsidRDefault="00C4119F" w:rsidP="00C4119F">
      <w:pPr>
        <w:spacing w:line="276" w:lineRule="auto"/>
        <w:jc w:val="both"/>
        <w:rPr>
          <w:rFonts w:ascii="Arial" w:hAnsi="Arial" w:cs="Arial"/>
          <w:sz w:val="22"/>
          <w:szCs w:val="22"/>
        </w:rPr>
      </w:pPr>
    </w:p>
    <w:p w14:paraId="1735BB8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El pago se lo realizará de acuerdo al precio unitario establecido en el contrato y demás actividades para la ejecución de los trabajos descritos a satisfacción de la fiscalización</w:t>
      </w:r>
    </w:p>
    <w:p w14:paraId="49A5F88C" w14:textId="77777777" w:rsidR="00C4119F" w:rsidRPr="00C4119F" w:rsidRDefault="00C4119F" w:rsidP="00C4119F">
      <w:pPr>
        <w:spacing w:line="276" w:lineRule="auto"/>
        <w:jc w:val="both"/>
        <w:rPr>
          <w:rFonts w:ascii="Arial" w:hAnsi="Arial" w:cs="Arial"/>
          <w:sz w:val="22"/>
          <w:szCs w:val="22"/>
        </w:rPr>
      </w:pPr>
    </w:p>
    <w:p w14:paraId="7F3CF34A" w14:textId="77777777" w:rsidR="00C4119F" w:rsidRPr="00C4119F" w:rsidRDefault="00C4119F" w:rsidP="00C4119F">
      <w:pPr>
        <w:spacing w:line="276" w:lineRule="auto"/>
        <w:jc w:val="both"/>
        <w:rPr>
          <w:rFonts w:ascii="Arial" w:hAnsi="Arial" w:cs="Arial"/>
          <w:sz w:val="22"/>
          <w:szCs w:val="22"/>
        </w:rPr>
      </w:pPr>
    </w:p>
    <w:p w14:paraId="604E5551"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FACE PLATE DE 1 POSICIÓN</w:t>
      </w:r>
    </w:p>
    <w:p w14:paraId="382BF2F2"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127A520F"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091404A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60046E16"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5002AE5"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65A446A0"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79AACC22" w14:textId="77777777" w:rsidR="00C4119F" w:rsidRPr="00C4119F" w:rsidRDefault="00C4119F" w:rsidP="00C4119F">
            <w:pPr>
              <w:spacing w:line="276" w:lineRule="auto"/>
              <w:jc w:val="both"/>
              <w:rPr>
                <w:rFonts w:ascii="Arial" w:hAnsi="Arial" w:cs="Arial"/>
                <w:sz w:val="22"/>
                <w:szCs w:val="22"/>
              </w:rPr>
            </w:pPr>
          </w:p>
          <w:p w14:paraId="28662785"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7206D3D5"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FACE PLATE DE 1 POSICION</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AF98D44"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22AD18FC" w14:textId="77777777" w:rsidR="00C4119F" w:rsidRPr="00C4119F" w:rsidRDefault="00C4119F" w:rsidP="00C4119F">
            <w:pPr>
              <w:spacing w:line="276" w:lineRule="auto"/>
              <w:jc w:val="both"/>
              <w:rPr>
                <w:rFonts w:ascii="Arial" w:hAnsi="Arial" w:cs="Arial"/>
                <w:sz w:val="22"/>
                <w:szCs w:val="22"/>
              </w:rPr>
            </w:pPr>
          </w:p>
        </w:tc>
      </w:tr>
    </w:tbl>
    <w:p w14:paraId="6A36421D" w14:textId="77777777" w:rsidR="00C4119F" w:rsidRPr="00C4119F" w:rsidRDefault="00C4119F" w:rsidP="00C4119F">
      <w:pPr>
        <w:spacing w:line="276" w:lineRule="auto"/>
        <w:jc w:val="both"/>
        <w:rPr>
          <w:rFonts w:ascii="Arial" w:hAnsi="Arial" w:cs="Arial"/>
          <w:sz w:val="22"/>
          <w:szCs w:val="22"/>
        </w:rPr>
      </w:pPr>
    </w:p>
    <w:p w14:paraId="3E93322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Hecho de plástico retardante al fuego</w:t>
      </w:r>
    </w:p>
    <w:p w14:paraId="2FF78697" w14:textId="77777777" w:rsidR="00C4119F" w:rsidRPr="00C4119F" w:rsidRDefault="00C4119F" w:rsidP="00C4119F">
      <w:pPr>
        <w:spacing w:line="276" w:lineRule="auto"/>
        <w:jc w:val="both"/>
        <w:rPr>
          <w:rFonts w:ascii="Arial" w:hAnsi="Arial" w:cs="Arial"/>
          <w:sz w:val="22"/>
          <w:szCs w:val="22"/>
        </w:rPr>
      </w:pPr>
    </w:p>
    <w:p w14:paraId="45F31DD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1ACC3917" w14:textId="77777777" w:rsidR="00C4119F" w:rsidRPr="00C4119F" w:rsidRDefault="00C4119F" w:rsidP="00C4119F">
      <w:pPr>
        <w:spacing w:line="276" w:lineRule="auto"/>
        <w:jc w:val="both"/>
        <w:rPr>
          <w:rFonts w:ascii="Arial" w:hAnsi="Arial" w:cs="Arial"/>
          <w:sz w:val="22"/>
          <w:szCs w:val="22"/>
        </w:rPr>
      </w:pPr>
    </w:p>
    <w:p w14:paraId="27B6F07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3034A9AD" w14:textId="77777777" w:rsidR="00C4119F" w:rsidRPr="00C4119F" w:rsidRDefault="00C4119F" w:rsidP="00C4119F">
      <w:pPr>
        <w:spacing w:line="276" w:lineRule="auto"/>
        <w:jc w:val="both"/>
        <w:rPr>
          <w:rFonts w:ascii="Arial" w:hAnsi="Arial" w:cs="Arial"/>
          <w:sz w:val="22"/>
          <w:szCs w:val="22"/>
        </w:rPr>
      </w:pPr>
    </w:p>
    <w:p w14:paraId="6F5E298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0A6B745D" w14:textId="77777777" w:rsidR="00C4119F" w:rsidRPr="00C4119F" w:rsidRDefault="00C4119F" w:rsidP="00C4119F">
      <w:pPr>
        <w:spacing w:line="276" w:lineRule="auto"/>
        <w:jc w:val="both"/>
        <w:rPr>
          <w:rFonts w:ascii="Arial" w:hAnsi="Arial" w:cs="Arial"/>
          <w:sz w:val="22"/>
          <w:szCs w:val="22"/>
        </w:rPr>
      </w:pPr>
    </w:p>
    <w:p w14:paraId="575BCB4E"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JACK CAT 6a</w:t>
      </w:r>
    </w:p>
    <w:p w14:paraId="77936006"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4A0E08BE"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6BD7CD93"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50F662E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73E3F45"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6BD3A2E3"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1772303A" w14:textId="77777777" w:rsidR="00C4119F" w:rsidRPr="00C4119F" w:rsidRDefault="00C4119F" w:rsidP="00C4119F">
            <w:pPr>
              <w:spacing w:line="276" w:lineRule="auto"/>
              <w:jc w:val="both"/>
              <w:rPr>
                <w:rFonts w:ascii="Arial" w:hAnsi="Arial" w:cs="Arial"/>
                <w:sz w:val="22"/>
                <w:szCs w:val="22"/>
              </w:rPr>
            </w:pPr>
          </w:p>
          <w:p w14:paraId="12B0D453"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24CE30EC"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JACK CAT 6a</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5378D20"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0F2DD1BB" w14:textId="77777777" w:rsidR="00C4119F" w:rsidRPr="00C4119F" w:rsidRDefault="00C4119F" w:rsidP="00C4119F">
            <w:pPr>
              <w:spacing w:line="276" w:lineRule="auto"/>
              <w:jc w:val="both"/>
              <w:rPr>
                <w:rFonts w:ascii="Arial" w:hAnsi="Arial" w:cs="Arial"/>
                <w:sz w:val="22"/>
                <w:szCs w:val="22"/>
              </w:rPr>
            </w:pPr>
          </w:p>
        </w:tc>
      </w:tr>
    </w:tbl>
    <w:p w14:paraId="311CC1E5" w14:textId="77777777" w:rsidR="00C4119F" w:rsidRPr="00C4119F" w:rsidRDefault="00C4119F" w:rsidP="00C4119F">
      <w:pPr>
        <w:spacing w:line="276" w:lineRule="auto"/>
        <w:jc w:val="both"/>
        <w:rPr>
          <w:rFonts w:ascii="Arial" w:hAnsi="Arial" w:cs="Arial"/>
          <w:sz w:val="22"/>
          <w:szCs w:val="22"/>
        </w:rPr>
      </w:pPr>
    </w:p>
    <w:p w14:paraId="3747498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Jack categoría 6a, conexión tipo SL</w:t>
      </w:r>
    </w:p>
    <w:p w14:paraId="44DCA9FE" w14:textId="77777777" w:rsidR="00C4119F" w:rsidRPr="00C4119F" w:rsidRDefault="00C4119F" w:rsidP="00C4119F">
      <w:pPr>
        <w:spacing w:line="276" w:lineRule="auto"/>
        <w:jc w:val="both"/>
        <w:rPr>
          <w:rFonts w:ascii="Arial" w:hAnsi="Arial" w:cs="Arial"/>
          <w:sz w:val="22"/>
          <w:szCs w:val="22"/>
        </w:rPr>
      </w:pPr>
    </w:p>
    <w:p w14:paraId="607248F7" w14:textId="77777777" w:rsidR="00C4119F" w:rsidRPr="00C4119F" w:rsidRDefault="00C4119F" w:rsidP="00C4119F">
      <w:pPr>
        <w:spacing w:line="276" w:lineRule="auto"/>
        <w:jc w:val="both"/>
        <w:rPr>
          <w:rFonts w:ascii="Arial" w:hAnsi="Arial" w:cs="Arial"/>
          <w:sz w:val="22"/>
          <w:szCs w:val="22"/>
        </w:rPr>
      </w:pPr>
    </w:p>
    <w:p w14:paraId="1B6627D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3912289C" w14:textId="77777777" w:rsidR="00C4119F" w:rsidRPr="00C4119F" w:rsidRDefault="00C4119F" w:rsidP="00C4119F">
      <w:pPr>
        <w:spacing w:line="276" w:lineRule="auto"/>
        <w:jc w:val="both"/>
        <w:rPr>
          <w:rFonts w:ascii="Arial" w:hAnsi="Arial" w:cs="Arial"/>
          <w:sz w:val="22"/>
          <w:szCs w:val="22"/>
        </w:rPr>
      </w:pPr>
    </w:p>
    <w:p w14:paraId="08ACBE8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6616941D" w14:textId="77777777" w:rsidR="00C4119F" w:rsidRPr="00C4119F" w:rsidRDefault="00C4119F" w:rsidP="00C4119F">
      <w:pPr>
        <w:spacing w:line="276" w:lineRule="auto"/>
        <w:jc w:val="both"/>
        <w:rPr>
          <w:rFonts w:ascii="Arial" w:hAnsi="Arial" w:cs="Arial"/>
          <w:sz w:val="22"/>
          <w:szCs w:val="22"/>
        </w:rPr>
      </w:pPr>
    </w:p>
    <w:p w14:paraId="0B3D108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40AFC56A" w14:textId="77777777" w:rsidR="00C4119F" w:rsidRPr="00C4119F" w:rsidRDefault="00C4119F" w:rsidP="00C4119F">
      <w:pPr>
        <w:spacing w:line="276" w:lineRule="auto"/>
        <w:jc w:val="both"/>
        <w:rPr>
          <w:rFonts w:ascii="Arial" w:hAnsi="Arial" w:cs="Arial"/>
          <w:sz w:val="22"/>
          <w:szCs w:val="22"/>
        </w:rPr>
      </w:pPr>
    </w:p>
    <w:p w14:paraId="32353A17"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PATCH  CORD CAT 6a</w:t>
      </w:r>
    </w:p>
    <w:p w14:paraId="3F02623E"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7A56C171"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597FAEDA"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1263C23B"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81F0D87"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561CE3EB"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6D47FE3D" w14:textId="77777777" w:rsidR="00C4119F" w:rsidRPr="00C4119F" w:rsidRDefault="00C4119F" w:rsidP="00C4119F">
            <w:pPr>
              <w:spacing w:line="276" w:lineRule="auto"/>
              <w:jc w:val="both"/>
              <w:rPr>
                <w:rFonts w:ascii="Arial" w:hAnsi="Arial" w:cs="Arial"/>
                <w:sz w:val="22"/>
                <w:szCs w:val="22"/>
              </w:rPr>
            </w:pPr>
          </w:p>
          <w:p w14:paraId="7DF16377"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3081CF6E"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PATCH CORD CAT 6a</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EFF8AE5"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2C806E86" w14:textId="77777777" w:rsidR="00C4119F" w:rsidRPr="00C4119F" w:rsidRDefault="00C4119F" w:rsidP="00C4119F">
            <w:pPr>
              <w:spacing w:line="276" w:lineRule="auto"/>
              <w:jc w:val="both"/>
              <w:rPr>
                <w:rFonts w:ascii="Arial" w:hAnsi="Arial" w:cs="Arial"/>
                <w:sz w:val="22"/>
                <w:szCs w:val="22"/>
              </w:rPr>
            </w:pPr>
          </w:p>
        </w:tc>
      </w:tr>
    </w:tbl>
    <w:p w14:paraId="2D609506" w14:textId="77777777" w:rsidR="00C4119F" w:rsidRPr="00C4119F" w:rsidRDefault="00C4119F" w:rsidP="00C4119F">
      <w:pPr>
        <w:spacing w:line="276" w:lineRule="auto"/>
        <w:jc w:val="both"/>
        <w:rPr>
          <w:rFonts w:ascii="Arial" w:hAnsi="Arial" w:cs="Arial"/>
          <w:sz w:val="22"/>
          <w:szCs w:val="22"/>
        </w:rPr>
      </w:pPr>
    </w:p>
    <w:p w14:paraId="6D41DB2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Categoría 6a UTP 24 AWG par trenzado flexible</w:t>
      </w:r>
    </w:p>
    <w:p w14:paraId="1282189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3 pies de longitud</w:t>
      </w:r>
    </w:p>
    <w:p w14:paraId="23F5A754" w14:textId="77777777" w:rsidR="00C4119F" w:rsidRPr="00C4119F" w:rsidRDefault="00C4119F" w:rsidP="00C4119F">
      <w:pPr>
        <w:spacing w:line="276" w:lineRule="auto"/>
        <w:jc w:val="both"/>
        <w:rPr>
          <w:rFonts w:ascii="Arial" w:hAnsi="Arial" w:cs="Arial"/>
          <w:sz w:val="22"/>
          <w:szCs w:val="22"/>
        </w:rPr>
      </w:pPr>
    </w:p>
    <w:p w14:paraId="222118E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6AC467FF" w14:textId="77777777" w:rsidR="00C4119F" w:rsidRPr="00C4119F" w:rsidRDefault="00C4119F" w:rsidP="00C4119F">
      <w:pPr>
        <w:spacing w:line="276" w:lineRule="auto"/>
        <w:jc w:val="both"/>
        <w:rPr>
          <w:rFonts w:ascii="Arial" w:hAnsi="Arial" w:cs="Arial"/>
          <w:sz w:val="22"/>
          <w:szCs w:val="22"/>
        </w:rPr>
      </w:pPr>
    </w:p>
    <w:p w14:paraId="0BD68FE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415C85B0" w14:textId="77777777" w:rsidR="00C4119F" w:rsidRPr="00C4119F" w:rsidRDefault="00C4119F" w:rsidP="00C4119F">
      <w:pPr>
        <w:spacing w:line="276" w:lineRule="auto"/>
        <w:jc w:val="both"/>
        <w:rPr>
          <w:rFonts w:ascii="Arial" w:hAnsi="Arial" w:cs="Arial"/>
          <w:sz w:val="22"/>
          <w:szCs w:val="22"/>
        </w:rPr>
      </w:pPr>
    </w:p>
    <w:p w14:paraId="15817DD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23C47C57" w14:textId="77777777" w:rsidR="00C4119F" w:rsidRPr="00C4119F" w:rsidRDefault="00C4119F" w:rsidP="00C4119F">
      <w:pPr>
        <w:spacing w:line="276" w:lineRule="auto"/>
        <w:jc w:val="both"/>
        <w:rPr>
          <w:rFonts w:ascii="Arial" w:hAnsi="Arial" w:cs="Arial"/>
          <w:sz w:val="22"/>
          <w:szCs w:val="22"/>
        </w:rPr>
      </w:pPr>
    </w:p>
    <w:p w14:paraId="43E2DF09"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MONITOR 40" LED PARA CONTROL DE VIDEO,  ENTRADA HDMI</w:t>
      </w:r>
    </w:p>
    <w:p w14:paraId="71933668"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7CD8F0D0"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379B215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555A5C92"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69E2AB4"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20883FF2"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299B48F6" w14:textId="77777777" w:rsidR="00C4119F" w:rsidRPr="00C4119F" w:rsidRDefault="00C4119F" w:rsidP="00C4119F">
            <w:pPr>
              <w:spacing w:line="276" w:lineRule="auto"/>
              <w:jc w:val="both"/>
              <w:rPr>
                <w:rFonts w:ascii="Arial" w:hAnsi="Arial" w:cs="Arial"/>
                <w:sz w:val="22"/>
                <w:szCs w:val="22"/>
              </w:rPr>
            </w:pPr>
          </w:p>
          <w:p w14:paraId="454AC056"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5FC17B35"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MONITOR 40” LED PARA CONTROL DE VIDEO, ENTRADA HDMI</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CA08389"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54E2EC18" w14:textId="77777777" w:rsidR="00C4119F" w:rsidRPr="00C4119F" w:rsidRDefault="00C4119F" w:rsidP="00C4119F">
            <w:pPr>
              <w:spacing w:line="276" w:lineRule="auto"/>
              <w:jc w:val="both"/>
              <w:rPr>
                <w:rFonts w:ascii="Arial" w:hAnsi="Arial" w:cs="Arial"/>
                <w:sz w:val="22"/>
                <w:szCs w:val="22"/>
              </w:rPr>
            </w:pPr>
          </w:p>
        </w:tc>
      </w:tr>
    </w:tbl>
    <w:p w14:paraId="2609D79F" w14:textId="77777777" w:rsidR="00C4119F" w:rsidRPr="00C4119F" w:rsidRDefault="00C4119F" w:rsidP="00C4119F">
      <w:pPr>
        <w:spacing w:line="276" w:lineRule="auto"/>
        <w:jc w:val="both"/>
        <w:rPr>
          <w:rFonts w:ascii="Arial" w:hAnsi="Arial" w:cs="Arial"/>
          <w:sz w:val="22"/>
          <w:szCs w:val="22"/>
        </w:rPr>
      </w:pPr>
    </w:p>
    <w:p w14:paraId="62A1A4C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Tipo LED color HDMI</w:t>
      </w:r>
    </w:p>
    <w:p w14:paraId="6E3B8B6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Soporta Formatos NSTC y PAL</w:t>
      </w:r>
    </w:p>
    <w:p w14:paraId="7D61080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Tamaño:40” Wide Screen </w:t>
      </w:r>
    </w:p>
    <w:p w14:paraId="0E7EB5C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Alta resolución de 1366x768 pixels</w:t>
      </w:r>
    </w:p>
    <w:p w14:paraId="2E0FC7F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Impedancia de Entrada/Salida: 75 Ohm.</w:t>
      </w:r>
    </w:p>
    <w:p w14:paraId="2E78200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Potencia de consumo: alrededor de 105 Watt.</w:t>
      </w:r>
    </w:p>
    <w:p w14:paraId="5172AF8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Control Remoto</w:t>
      </w:r>
    </w:p>
    <w:p w14:paraId="37C56E5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2 Canales de Audio IN/OUT</w:t>
      </w:r>
    </w:p>
    <w:p w14:paraId="2C27E43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Carcasa Metálica</w:t>
      </w:r>
    </w:p>
    <w:p w14:paraId="1169EFB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2 Videos Compuestos de Entrada/Salida, 1 Súper video de Entrada/Salida, entrada de PC Tipo D-SUB</w:t>
      </w:r>
    </w:p>
    <w:p w14:paraId="281CFC2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Voltaje de Operación: 120VAC</w:t>
      </w:r>
    </w:p>
    <w:p w14:paraId="7B01DCAC" w14:textId="77777777" w:rsidR="00C4119F" w:rsidRPr="00C4119F" w:rsidRDefault="00C4119F" w:rsidP="00C4119F">
      <w:pPr>
        <w:spacing w:line="276" w:lineRule="auto"/>
        <w:jc w:val="both"/>
        <w:rPr>
          <w:rFonts w:ascii="Arial" w:hAnsi="Arial" w:cs="Arial"/>
          <w:sz w:val="22"/>
          <w:szCs w:val="22"/>
        </w:rPr>
      </w:pPr>
    </w:p>
    <w:p w14:paraId="117BAC6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 DE TRABAJO</w:t>
      </w:r>
    </w:p>
    <w:p w14:paraId="5091668C" w14:textId="77777777" w:rsidR="00C4119F" w:rsidRPr="00C4119F" w:rsidRDefault="00C4119F" w:rsidP="00C4119F">
      <w:pPr>
        <w:spacing w:line="276" w:lineRule="auto"/>
        <w:jc w:val="both"/>
        <w:rPr>
          <w:rFonts w:ascii="Arial" w:hAnsi="Arial" w:cs="Arial"/>
          <w:sz w:val="22"/>
          <w:szCs w:val="22"/>
        </w:rPr>
      </w:pPr>
    </w:p>
    <w:p w14:paraId="7517EA1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Instalar el Monitor LED tipo HDMI, se montara sobre el mesón del cuarto de Seguridad, de tal manera  que la conexión desde la salida HDMI del computador sea rápida y directa hacia el monitor. La alimentación eléctrica para el Monitor de Video tipo LED, debe provenir de un tomacorriente ubicado debajo del mismo mesón, estabilizado, polarizado y de preferencia conectado a un sistema de emergencia o UPS.</w:t>
      </w:r>
    </w:p>
    <w:p w14:paraId="317D51E6" w14:textId="77777777" w:rsidR="00C4119F" w:rsidRPr="00C4119F" w:rsidRDefault="00C4119F" w:rsidP="00C4119F">
      <w:pPr>
        <w:spacing w:line="276" w:lineRule="auto"/>
        <w:jc w:val="both"/>
        <w:rPr>
          <w:rFonts w:ascii="Arial" w:hAnsi="Arial" w:cs="Arial"/>
          <w:sz w:val="22"/>
          <w:szCs w:val="22"/>
        </w:rPr>
      </w:pPr>
    </w:p>
    <w:p w14:paraId="2FBBA5AB"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4CCF650A" w14:textId="77777777" w:rsidR="00C4119F" w:rsidRPr="00C4119F" w:rsidRDefault="00C4119F" w:rsidP="00C4119F">
      <w:pPr>
        <w:spacing w:line="276" w:lineRule="auto"/>
        <w:jc w:val="both"/>
        <w:rPr>
          <w:rFonts w:ascii="Arial" w:hAnsi="Arial" w:cs="Arial"/>
          <w:sz w:val="22"/>
          <w:szCs w:val="22"/>
        </w:rPr>
      </w:pPr>
    </w:p>
    <w:p w14:paraId="4B641B4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5A7678A9" w14:textId="77777777" w:rsidR="00C4119F" w:rsidRPr="00C4119F" w:rsidRDefault="00C4119F" w:rsidP="00C4119F">
      <w:pPr>
        <w:spacing w:line="276" w:lineRule="auto"/>
        <w:jc w:val="both"/>
        <w:rPr>
          <w:rFonts w:ascii="Arial" w:hAnsi="Arial" w:cs="Arial"/>
          <w:sz w:val="22"/>
          <w:szCs w:val="22"/>
        </w:rPr>
      </w:pPr>
    </w:p>
    <w:p w14:paraId="27D12563" w14:textId="042BC571"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El pago se lo realizará de acuerdo al precio unitario establecido en el contrato y demás actividades para la ejecución de los trabajos descritos a satisfacción de la fiscalización</w:t>
      </w:r>
    </w:p>
    <w:p w14:paraId="1D93FD24" w14:textId="77777777" w:rsidR="00C4119F" w:rsidRPr="00D12BB1" w:rsidRDefault="00C4119F" w:rsidP="00C4119F">
      <w:pPr>
        <w:spacing w:line="276" w:lineRule="auto"/>
        <w:jc w:val="both"/>
        <w:rPr>
          <w:rFonts w:ascii="Arial" w:hAnsi="Arial" w:cs="Arial"/>
          <w:b/>
          <w:sz w:val="22"/>
          <w:szCs w:val="22"/>
        </w:rPr>
      </w:pPr>
    </w:p>
    <w:p w14:paraId="51630E11" w14:textId="77777777" w:rsidR="00C4119F" w:rsidRPr="00C4119F" w:rsidRDefault="00C4119F" w:rsidP="00C4119F">
      <w:pPr>
        <w:spacing w:line="276" w:lineRule="auto"/>
        <w:jc w:val="both"/>
        <w:rPr>
          <w:rFonts w:ascii="Arial" w:hAnsi="Arial" w:cs="Arial"/>
          <w:sz w:val="22"/>
          <w:szCs w:val="22"/>
        </w:rPr>
      </w:pPr>
      <w:r w:rsidRPr="00D12BB1">
        <w:rPr>
          <w:rFonts w:ascii="Arial" w:hAnsi="Arial" w:cs="Arial"/>
          <w:b/>
          <w:sz w:val="22"/>
          <w:szCs w:val="22"/>
        </w:rPr>
        <w:t xml:space="preserve">POE SMART SWITCH 16 PUERTOS </w:t>
      </w:r>
    </w:p>
    <w:p w14:paraId="601F80A9"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426252D7"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3397AF1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5D25853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3753441"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291482DC"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5110E8E8" w14:textId="77777777" w:rsidR="00C4119F" w:rsidRPr="00C4119F" w:rsidRDefault="00C4119F" w:rsidP="00C4119F">
            <w:pPr>
              <w:spacing w:line="276" w:lineRule="auto"/>
              <w:jc w:val="both"/>
              <w:rPr>
                <w:rFonts w:ascii="Arial" w:hAnsi="Arial" w:cs="Arial"/>
                <w:sz w:val="22"/>
                <w:szCs w:val="22"/>
              </w:rPr>
            </w:pPr>
          </w:p>
          <w:p w14:paraId="10C3EE37"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479676F7"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POE SMART SWITCH 16 PUERTOS</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25ECA67"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3987C81B" w14:textId="77777777" w:rsidR="00C4119F" w:rsidRPr="00C4119F" w:rsidRDefault="00C4119F" w:rsidP="00C4119F">
            <w:pPr>
              <w:spacing w:line="276" w:lineRule="auto"/>
              <w:jc w:val="both"/>
              <w:rPr>
                <w:rFonts w:ascii="Arial" w:hAnsi="Arial" w:cs="Arial"/>
                <w:sz w:val="22"/>
                <w:szCs w:val="22"/>
              </w:rPr>
            </w:pPr>
          </w:p>
        </w:tc>
      </w:tr>
    </w:tbl>
    <w:p w14:paraId="12ECFD9A" w14:textId="77777777" w:rsidR="00C4119F" w:rsidRPr="00C4119F" w:rsidRDefault="00C4119F" w:rsidP="00C4119F">
      <w:pPr>
        <w:spacing w:line="276" w:lineRule="auto"/>
        <w:jc w:val="both"/>
        <w:rPr>
          <w:rFonts w:ascii="Arial" w:hAnsi="Arial" w:cs="Arial"/>
          <w:sz w:val="22"/>
          <w:szCs w:val="22"/>
        </w:rPr>
      </w:pPr>
    </w:p>
    <w:p w14:paraId="28C9C1F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16 puertos10/100Mbps</w:t>
      </w:r>
    </w:p>
    <w:p w14:paraId="5F2292A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2 puertos 10/100/1000BaseT</w:t>
      </w:r>
    </w:p>
    <w:p w14:paraId="4C60981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2 puertos 10/100/1000BaseT-SFP</w:t>
      </w:r>
    </w:p>
    <w:p w14:paraId="30B75D2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PoE basado en tiempo puede desconectar poder a una hora predeterminada</w:t>
      </w:r>
    </w:p>
    <w:p w14:paraId="057DA73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Opciones de manejo incluye SNMP, Web, SmartConsole Utility, y comando de lìnea </w:t>
      </w:r>
    </w:p>
    <w:p w14:paraId="4084C11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Detección de Loopback desabilita el puerto cuando un lazo es detectado</w:t>
      </w:r>
    </w:p>
    <w:p w14:paraId="3FF0A6F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Diagnóstico de cable permite al administrador determinar el estatus del cableado</w:t>
      </w:r>
    </w:p>
    <w:p w14:paraId="0E410A46" w14:textId="77777777" w:rsidR="00C4119F" w:rsidRPr="00C4119F" w:rsidRDefault="00C4119F" w:rsidP="00C4119F">
      <w:pPr>
        <w:spacing w:line="276" w:lineRule="auto"/>
        <w:jc w:val="both"/>
        <w:rPr>
          <w:rFonts w:ascii="Arial" w:hAnsi="Arial" w:cs="Arial"/>
          <w:sz w:val="22"/>
          <w:szCs w:val="22"/>
        </w:rPr>
      </w:pPr>
    </w:p>
    <w:p w14:paraId="7033E50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 DE TRABAJO</w:t>
      </w:r>
    </w:p>
    <w:p w14:paraId="11E680A9" w14:textId="77777777" w:rsidR="00C4119F" w:rsidRPr="00C4119F" w:rsidRDefault="00C4119F" w:rsidP="00C4119F">
      <w:pPr>
        <w:spacing w:line="276" w:lineRule="auto"/>
        <w:jc w:val="both"/>
        <w:rPr>
          <w:rFonts w:ascii="Arial" w:hAnsi="Arial" w:cs="Arial"/>
          <w:sz w:val="22"/>
          <w:szCs w:val="22"/>
        </w:rPr>
      </w:pPr>
    </w:p>
    <w:p w14:paraId="52E2869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Switch de 16 puertos con POE, debe ser instalado en una de las bandejas del Rack del sistema de video instalado dentro de la oficina en el Mezanine, siempre que la construcción y/o nivel de seguridad lo permitan.  Se necesitara  de una Toma Simple de corriente estabilizado y polarizados, conectados al sistema de  emergencia o UPS, para alimentar cada Switch.</w:t>
      </w:r>
    </w:p>
    <w:p w14:paraId="57516B33" w14:textId="77777777" w:rsidR="00C4119F" w:rsidRPr="00C4119F" w:rsidRDefault="00C4119F" w:rsidP="00C4119F">
      <w:pPr>
        <w:spacing w:line="276" w:lineRule="auto"/>
        <w:jc w:val="both"/>
        <w:rPr>
          <w:rFonts w:ascii="Arial" w:hAnsi="Arial" w:cs="Arial"/>
          <w:sz w:val="22"/>
          <w:szCs w:val="22"/>
        </w:rPr>
      </w:pPr>
    </w:p>
    <w:p w14:paraId="698A6D6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Todos los cables de Alimentación y de datos (RED) de cada una de las cámaras  IP, van hacia su Switch Respectivo, específicamente hacia los puertos POE</w:t>
      </w:r>
    </w:p>
    <w:p w14:paraId="7E93D524" w14:textId="77777777" w:rsidR="00C4119F" w:rsidRPr="00C4119F" w:rsidRDefault="00C4119F" w:rsidP="00C4119F">
      <w:pPr>
        <w:spacing w:line="276" w:lineRule="auto"/>
        <w:jc w:val="both"/>
        <w:rPr>
          <w:rFonts w:ascii="Arial" w:hAnsi="Arial" w:cs="Arial"/>
          <w:sz w:val="22"/>
          <w:szCs w:val="22"/>
        </w:rPr>
      </w:pPr>
    </w:p>
    <w:p w14:paraId="0864C64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1D1789E8" w14:textId="77777777" w:rsidR="00C4119F" w:rsidRPr="00C4119F" w:rsidRDefault="00C4119F" w:rsidP="00C4119F">
      <w:pPr>
        <w:spacing w:line="276" w:lineRule="auto"/>
        <w:jc w:val="both"/>
        <w:rPr>
          <w:rFonts w:ascii="Arial" w:hAnsi="Arial" w:cs="Arial"/>
          <w:sz w:val="22"/>
          <w:szCs w:val="22"/>
        </w:rPr>
      </w:pPr>
    </w:p>
    <w:p w14:paraId="2B12434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76ABC4E5" w14:textId="77777777" w:rsidR="00C4119F" w:rsidRPr="00C4119F" w:rsidRDefault="00C4119F" w:rsidP="00C4119F">
      <w:pPr>
        <w:spacing w:line="276" w:lineRule="auto"/>
        <w:jc w:val="both"/>
        <w:rPr>
          <w:rFonts w:ascii="Arial" w:hAnsi="Arial" w:cs="Arial"/>
          <w:sz w:val="22"/>
          <w:szCs w:val="22"/>
        </w:rPr>
      </w:pPr>
    </w:p>
    <w:p w14:paraId="36AD77A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37D53D08" w14:textId="77777777" w:rsidR="00C4119F" w:rsidRPr="00C4119F" w:rsidRDefault="00C4119F" w:rsidP="00C4119F">
      <w:pPr>
        <w:spacing w:line="276" w:lineRule="auto"/>
        <w:jc w:val="both"/>
        <w:rPr>
          <w:rFonts w:ascii="Arial" w:hAnsi="Arial" w:cs="Arial"/>
          <w:sz w:val="22"/>
          <w:szCs w:val="22"/>
        </w:rPr>
      </w:pPr>
    </w:p>
    <w:p w14:paraId="0A932830" w14:textId="77777777" w:rsidR="00C4119F" w:rsidRDefault="00C4119F" w:rsidP="00C4119F">
      <w:pPr>
        <w:spacing w:line="276" w:lineRule="auto"/>
        <w:jc w:val="both"/>
        <w:rPr>
          <w:rFonts w:ascii="Arial" w:hAnsi="Arial" w:cs="Arial"/>
          <w:b/>
          <w:sz w:val="22"/>
          <w:szCs w:val="22"/>
        </w:rPr>
      </w:pPr>
      <w:r w:rsidRPr="00D12BB1">
        <w:rPr>
          <w:rFonts w:ascii="Arial" w:hAnsi="Arial" w:cs="Arial"/>
          <w:b/>
          <w:sz w:val="22"/>
          <w:szCs w:val="22"/>
        </w:rPr>
        <w:t>9. GABINETE ABATIBLE 12UR</w:t>
      </w:r>
    </w:p>
    <w:p w14:paraId="1E423EEB" w14:textId="77777777" w:rsidR="00D12BB1" w:rsidRPr="00D12BB1" w:rsidRDefault="00D12BB1" w:rsidP="00C4119F">
      <w:pPr>
        <w:spacing w:line="276" w:lineRule="auto"/>
        <w:jc w:val="both"/>
        <w:rPr>
          <w:rFonts w:ascii="Arial" w:eastAsia="Arial" w:hAnsi="Arial" w:cs="Arial"/>
          <w:b/>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4CCAC2D8"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4A796977"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2ECFE4A1"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882CBA0"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3AEF3AE1"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19A1ACEA" w14:textId="77777777" w:rsidR="00C4119F" w:rsidRPr="00C4119F" w:rsidRDefault="00C4119F" w:rsidP="00C4119F">
            <w:pPr>
              <w:spacing w:line="276" w:lineRule="auto"/>
              <w:jc w:val="both"/>
              <w:rPr>
                <w:rFonts w:ascii="Arial" w:hAnsi="Arial" w:cs="Arial"/>
                <w:sz w:val="22"/>
                <w:szCs w:val="22"/>
              </w:rPr>
            </w:pPr>
          </w:p>
          <w:p w14:paraId="6A735BAE"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669117C5"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GABINETE ABATIBLE 12 UR</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749E08B"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183817A1" w14:textId="77777777" w:rsidR="00C4119F" w:rsidRPr="00C4119F" w:rsidRDefault="00C4119F" w:rsidP="00C4119F">
            <w:pPr>
              <w:spacing w:line="276" w:lineRule="auto"/>
              <w:jc w:val="both"/>
              <w:rPr>
                <w:rFonts w:ascii="Arial" w:hAnsi="Arial" w:cs="Arial"/>
                <w:sz w:val="22"/>
                <w:szCs w:val="22"/>
              </w:rPr>
            </w:pPr>
          </w:p>
        </w:tc>
      </w:tr>
    </w:tbl>
    <w:p w14:paraId="06B296D8" w14:textId="77777777" w:rsidR="00C4119F" w:rsidRPr="00C4119F" w:rsidRDefault="00C4119F" w:rsidP="00C4119F">
      <w:pPr>
        <w:spacing w:line="276" w:lineRule="auto"/>
        <w:jc w:val="both"/>
        <w:rPr>
          <w:rFonts w:ascii="Arial" w:hAnsi="Arial" w:cs="Arial"/>
          <w:sz w:val="22"/>
          <w:szCs w:val="22"/>
        </w:rPr>
      </w:pPr>
    </w:p>
    <w:p w14:paraId="0C518C6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Base: Fabricado en acero laminado en frío de 2.0 mm</w:t>
      </w:r>
    </w:p>
    <w:p w14:paraId="2F84EEA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Cuerpo y puerta: Acero laminado en frío de 1.2 mm con visor de vidrio color bronce de 4mm de espesor</w:t>
      </w:r>
    </w:p>
    <w:p w14:paraId="19C4CB0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Columnas soportantes: Perfil plegado en acero laminado en frío de 1.5mm y tuercas ramachables M6 integradas</w:t>
      </w:r>
    </w:p>
    <w:p w14:paraId="2DAD61C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Acabado: Desengrase, lavado y fosfatizado por procesos químicos y pintura en polvo electrostática al horno. Bisagras robustas y cerradura tipo yale</w:t>
      </w:r>
    </w:p>
    <w:p w14:paraId="6F8DA6E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Dimensiones: 610x610x510mm</w:t>
      </w:r>
    </w:p>
    <w:p w14:paraId="2849A771" w14:textId="77777777" w:rsidR="00C4119F" w:rsidRPr="00C4119F" w:rsidRDefault="00C4119F" w:rsidP="00C4119F">
      <w:pPr>
        <w:spacing w:line="276" w:lineRule="auto"/>
        <w:jc w:val="both"/>
        <w:rPr>
          <w:rFonts w:ascii="Arial" w:hAnsi="Arial" w:cs="Arial"/>
          <w:sz w:val="22"/>
          <w:szCs w:val="22"/>
        </w:rPr>
      </w:pPr>
    </w:p>
    <w:p w14:paraId="2CA96FB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 DE TRABAJO</w:t>
      </w:r>
    </w:p>
    <w:p w14:paraId="7B2ECABD" w14:textId="77777777" w:rsidR="00C4119F" w:rsidRPr="00C4119F" w:rsidRDefault="00C4119F" w:rsidP="00C4119F">
      <w:pPr>
        <w:spacing w:line="276" w:lineRule="auto"/>
        <w:jc w:val="both"/>
        <w:rPr>
          <w:rFonts w:ascii="Arial" w:hAnsi="Arial" w:cs="Arial"/>
          <w:sz w:val="22"/>
          <w:szCs w:val="22"/>
        </w:rPr>
      </w:pPr>
    </w:p>
    <w:p w14:paraId="4D24B50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instalará un gabinete en el cuarto de control y en los cuartos elèctricos de cada piso, para el montaje de los NVR y Switch tipo PoE.</w:t>
      </w:r>
    </w:p>
    <w:p w14:paraId="144113C7" w14:textId="77777777" w:rsidR="00C4119F" w:rsidRPr="00C4119F" w:rsidRDefault="00C4119F" w:rsidP="00C4119F">
      <w:pPr>
        <w:spacing w:line="276" w:lineRule="auto"/>
        <w:jc w:val="both"/>
        <w:rPr>
          <w:rFonts w:ascii="Arial" w:hAnsi="Arial" w:cs="Arial"/>
          <w:sz w:val="22"/>
          <w:szCs w:val="22"/>
        </w:rPr>
      </w:pPr>
    </w:p>
    <w:p w14:paraId="1FA06B0C"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68377636" w14:textId="77777777" w:rsidR="00C4119F" w:rsidRPr="00C4119F" w:rsidRDefault="00C4119F" w:rsidP="00C4119F">
      <w:pPr>
        <w:spacing w:line="276" w:lineRule="auto"/>
        <w:jc w:val="both"/>
        <w:rPr>
          <w:rFonts w:ascii="Arial" w:hAnsi="Arial" w:cs="Arial"/>
          <w:sz w:val="22"/>
          <w:szCs w:val="22"/>
        </w:rPr>
      </w:pPr>
    </w:p>
    <w:p w14:paraId="32BEE11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5FCD0EC8" w14:textId="77777777" w:rsidR="00C4119F" w:rsidRPr="00C4119F" w:rsidRDefault="00C4119F" w:rsidP="00C4119F">
      <w:pPr>
        <w:spacing w:line="276" w:lineRule="auto"/>
        <w:jc w:val="both"/>
        <w:rPr>
          <w:rFonts w:ascii="Arial" w:hAnsi="Arial" w:cs="Arial"/>
          <w:sz w:val="22"/>
          <w:szCs w:val="22"/>
        </w:rPr>
      </w:pPr>
    </w:p>
    <w:p w14:paraId="58BD050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pago se lo realizará de acuerdo al precio unitario establecido en el contrato y demás actividades para la ejecución de los trabajos descritos a satisfacción de la fiscalización </w:t>
      </w:r>
    </w:p>
    <w:p w14:paraId="66775089" w14:textId="77777777" w:rsidR="00C4119F" w:rsidRPr="00C4119F" w:rsidRDefault="00C4119F" w:rsidP="00C4119F">
      <w:pPr>
        <w:spacing w:line="276" w:lineRule="auto"/>
        <w:jc w:val="both"/>
        <w:rPr>
          <w:rFonts w:ascii="Arial" w:hAnsi="Arial" w:cs="Arial"/>
          <w:sz w:val="22"/>
          <w:szCs w:val="22"/>
        </w:rPr>
      </w:pPr>
    </w:p>
    <w:p w14:paraId="0A5973EF"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10. SOFTWARE DE ADMINISTRACIÓN DE VIDEO POR RED</w:t>
      </w:r>
    </w:p>
    <w:p w14:paraId="24C15B56"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3A02CC87"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28D9BEF8"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448009E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F09E77E"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386FEEA4"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186D2559" w14:textId="77777777" w:rsidR="00C4119F" w:rsidRPr="00C4119F" w:rsidRDefault="00C4119F" w:rsidP="00C4119F">
            <w:pPr>
              <w:spacing w:line="276" w:lineRule="auto"/>
              <w:jc w:val="both"/>
              <w:rPr>
                <w:rFonts w:ascii="Arial" w:hAnsi="Arial" w:cs="Arial"/>
                <w:sz w:val="22"/>
                <w:szCs w:val="22"/>
              </w:rPr>
            </w:pPr>
          </w:p>
          <w:p w14:paraId="2E3E73B1"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2CE91529"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SOFTWARE DE ADMINISTRACION DE VIDEO POR RED</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4DD80CB"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40A29661" w14:textId="77777777" w:rsidR="00C4119F" w:rsidRPr="00C4119F" w:rsidRDefault="00C4119F" w:rsidP="00C4119F">
            <w:pPr>
              <w:spacing w:line="276" w:lineRule="auto"/>
              <w:jc w:val="both"/>
              <w:rPr>
                <w:rFonts w:ascii="Arial" w:hAnsi="Arial" w:cs="Arial"/>
                <w:sz w:val="22"/>
                <w:szCs w:val="22"/>
              </w:rPr>
            </w:pPr>
          </w:p>
        </w:tc>
      </w:tr>
    </w:tbl>
    <w:p w14:paraId="3922D688" w14:textId="77777777" w:rsidR="00C4119F" w:rsidRPr="00C4119F" w:rsidRDefault="00C4119F" w:rsidP="00C4119F">
      <w:pPr>
        <w:spacing w:line="276" w:lineRule="auto"/>
        <w:jc w:val="both"/>
        <w:rPr>
          <w:rFonts w:ascii="Arial" w:hAnsi="Arial" w:cs="Arial"/>
          <w:sz w:val="22"/>
          <w:szCs w:val="22"/>
        </w:rPr>
      </w:pPr>
    </w:p>
    <w:p w14:paraId="088CE7C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Monitoreo y grabado en tiempo real de hasta 36 canales</w:t>
      </w:r>
    </w:p>
    <w:p w14:paraId="20A4F5B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Arquitectura escalable para manejo centralizado Cliente/Servidor</w:t>
      </w:r>
    </w:p>
    <w:p w14:paraId="737261D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Modos: manual, manejo por eventos y grabado por horario</w:t>
      </w:r>
    </w:p>
    <w:p w14:paraId="061F529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Interface de usuario multi-lenguaje</w:t>
      </w:r>
    </w:p>
    <w:p w14:paraId="7AB01F3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Control remoto cámaras PTZ</w:t>
      </w:r>
    </w:p>
    <w:p w14:paraId="51AAF30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Resolución de grabado: Mega pixel 1280 x 960 @ 22fps</w:t>
      </w:r>
    </w:p>
    <w:p w14:paraId="2639157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Playback: Local o Búsqueda remota SD</w:t>
      </w:r>
    </w:p>
    <w:p w14:paraId="76F8BD6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Audio: soporta comunicación 2 vías</w:t>
      </w:r>
    </w:p>
    <w:p w14:paraId="3F88314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Vista en vivo: Máximo 36 canales</w:t>
      </w:r>
    </w:p>
    <w:p w14:paraId="66D8390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Soporta hasta 128 cámaras</w:t>
      </w:r>
    </w:p>
    <w:p w14:paraId="10119F03" w14:textId="77777777" w:rsidR="00C4119F" w:rsidRPr="00C4119F" w:rsidRDefault="00C4119F" w:rsidP="00C4119F">
      <w:pPr>
        <w:spacing w:line="276" w:lineRule="auto"/>
        <w:jc w:val="both"/>
        <w:rPr>
          <w:rFonts w:ascii="Arial" w:hAnsi="Arial" w:cs="Arial"/>
          <w:sz w:val="22"/>
          <w:szCs w:val="22"/>
        </w:rPr>
      </w:pPr>
    </w:p>
    <w:p w14:paraId="0F0DF02A" w14:textId="77777777" w:rsidR="00C4119F" w:rsidRPr="00C4119F" w:rsidRDefault="00C4119F" w:rsidP="00C4119F">
      <w:pPr>
        <w:spacing w:line="276" w:lineRule="auto"/>
        <w:jc w:val="both"/>
        <w:rPr>
          <w:rFonts w:ascii="Arial" w:hAnsi="Arial" w:cs="Arial"/>
          <w:sz w:val="22"/>
          <w:szCs w:val="22"/>
        </w:rPr>
      </w:pPr>
      <w:bookmarkStart w:id="21" w:name="__DdeLink__24_244975516"/>
      <w:bookmarkEnd w:id="21"/>
      <w:r w:rsidRPr="00C4119F">
        <w:rPr>
          <w:rFonts w:ascii="Arial" w:hAnsi="Arial" w:cs="Arial"/>
          <w:sz w:val="22"/>
          <w:szCs w:val="22"/>
        </w:rPr>
        <w:t>PROCEDIMIENTO DE TRABAJO</w:t>
      </w:r>
    </w:p>
    <w:p w14:paraId="24C325F8" w14:textId="77777777" w:rsidR="00C4119F" w:rsidRPr="00C4119F" w:rsidRDefault="00C4119F" w:rsidP="00C4119F">
      <w:pPr>
        <w:spacing w:line="276" w:lineRule="auto"/>
        <w:jc w:val="both"/>
        <w:rPr>
          <w:rFonts w:ascii="Arial" w:hAnsi="Arial" w:cs="Arial"/>
          <w:sz w:val="22"/>
          <w:szCs w:val="22"/>
        </w:rPr>
      </w:pPr>
    </w:p>
    <w:p w14:paraId="6D94631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software de video se instalará y configurará en la computadora correspondiente, se realizarán las pruebas necesarias para verificar su correcto funcionamiento.</w:t>
      </w:r>
    </w:p>
    <w:p w14:paraId="70AAA546" w14:textId="77777777" w:rsidR="00C4119F" w:rsidRPr="00C4119F" w:rsidRDefault="00C4119F" w:rsidP="00C4119F">
      <w:pPr>
        <w:spacing w:line="276" w:lineRule="auto"/>
        <w:jc w:val="both"/>
        <w:rPr>
          <w:rFonts w:ascii="Arial" w:hAnsi="Arial" w:cs="Arial"/>
          <w:sz w:val="22"/>
          <w:szCs w:val="22"/>
        </w:rPr>
      </w:pPr>
    </w:p>
    <w:p w14:paraId="5D935D8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MEDICIÓN Y PAGO</w:t>
      </w:r>
    </w:p>
    <w:p w14:paraId="7978AC1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256E94D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1E51F094" w14:textId="77777777" w:rsidR="00C4119F" w:rsidRPr="00C4119F" w:rsidRDefault="00C4119F" w:rsidP="00C4119F">
      <w:pPr>
        <w:spacing w:line="276" w:lineRule="auto"/>
        <w:jc w:val="both"/>
        <w:rPr>
          <w:rFonts w:ascii="Arial" w:hAnsi="Arial" w:cs="Arial"/>
          <w:sz w:val="22"/>
          <w:szCs w:val="22"/>
        </w:rPr>
      </w:pPr>
    </w:p>
    <w:p w14:paraId="48870EC5"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11. COMPUTADOR CORE i7 CON DOS SALIDAS DE VIDEO HDMI</w:t>
      </w:r>
    </w:p>
    <w:p w14:paraId="004E6D78" w14:textId="77777777" w:rsidR="00C4119F" w:rsidRPr="00C4119F" w:rsidRDefault="00C4119F" w:rsidP="00C4119F">
      <w:pPr>
        <w:spacing w:line="276" w:lineRule="auto"/>
        <w:jc w:val="both"/>
        <w:rPr>
          <w:rFonts w:ascii="Arial" w:hAnsi="Arial" w:cs="Arial"/>
          <w:sz w:val="22"/>
          <w:szCs w:val="22"/>
        </w:rPr>
      </w:pPr>
    </w:p>
    <w:tbl>
      <w:tblPr>
        <w:tblW w:w="0" w:type="auto"/>
        <w:tblInd w:w="-15" w:type="dxa"/>
        <w:tblLayout w:type="fixed"/>
        <w:tblLook w:val="0000" w:firstRow="0" w:lastRow="0" w:firstColumn="0" w:lastColumn="0" w:noHBand="0" w:noVBand="0"/>
      </w:tblPr>
      <w:tblGrid>
        <w:gridCol w:w="2286"/>
        <w:gridCol w:w="4590"/>
        <w:gridCol w:w="2856"/>
      </w:tblGrid>
      <w:tr w:rsidR="00C4119F" w:rsidRPr="00C4119F" w14:paraId="562DBACF" w14:textId="77777777" w:rsidTr="00AD0F27">
        <w:trPr>
          <w:trHeight w:val="432"/>
        </w:trPr>
        <w:tc>
          <w:tcPr>
            <w:tcW w:w="2286" w:type="dxa"/>
            <w:tcBorders>
              <w:top w:val="single" w:sz="1" w:space="0" w:color="000000"/>
              <w:left w:val="single" w:sz="1" w:space="0" w:color="000000"/>
              <w:bottom w:val="single" w:sz="1" w:space="0" w:color="000000"/>
            </w:tcBorders>
            <w:shd w:val="clear" w:color="auto" w:fill="auto"/>
            <w:vAlign w:val="center"/>
          </w:tcPr>
          <w:p w14:paraId="5BCA362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778CAB1E"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56"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A8D9F86"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0AAB818A" w14:textId="77777777" w:rsidTr="00AD0F27">
        <w:trPr>
          <w:trHeight w:val="864"/>
        </w:trPr>
        <w:tc>
          <w:tcPr>
            <w:tcW w:w="2286" w:type="dxa"/>
            <w:tcBorders>
              <w:top w:val="single" w:sz="1" w:space="0" w:color="000000"/>
              <w:left w:val="single" w:sz="1" w:space="0" w:color="000000"/>
              <w:bottom w:val="single" w:sz="1" w:space="0" w:color="000000"/>
            </w:tcBorders>
            <w:shd w:val="clear" w:color="auto" w:fill="auto"/>
            <w:vAlign w:val="center"/>
          </w:tcPr>
          <w:p w14:paraId="33647CF4" w14:textId="77777777" w:rsidR="00C4119F" w:rsidRPr="00C4119F" w:rsidRDefault="00C4119F" w:rsidP="00C4119F">
            <w:pPr>
              <w:spacing w:line="276" w:lineRule="auto"/>
              <w:jc w:val="both"/>
              <w:rPr>
                <w:rFonts w:ascii="Arial" w:hAnsi="Arial" w:cs="Arial"/>
                <w:sz w:val="22"/>
                <w:szCs w:val="22"/>
              </w:rPr>
            </w:pPr>
          </w:p>
          <w:p w14:paraId="311A69BE"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5D577457"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hAnsi="Arial" w:cs="Arial"/>
                <w:sz w:val="22"/>
                <w:szCs w:val="22"/>
              </w:rPr>
              <w:t>COMPUTADOR CORE i7 CON DOS SALIDAS DE VIDEO HDMI</w:t>
            </w:r>
          </w:p>
        </w:tc>
        <w:tc>
          <w:tcPr>
            <w:tcW w:w="2856"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F171108"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32F56189" w14:textId="77777777" w:rsidR="00C4119F" w:rsidRPr="00C4119F" w:rsidRDefault="00C4119F" w:rsidP="00C4119F">
            <w:pPr>
              <w:spacing w:line="276" w:lineRule="auto"/>
              <w:jc w:val="both"/>
              <w:rPr>
                <w:rFonts w:ascii="Arial" w:hAnsi="Arial" w:cs="Arial"/>
                <w:sz w:val="22"/>
                <w:szCs w:val="22"/>
              </w:rPr>
            </w:pPr>
          </w:p>
        </w:tc>
      </w:tr>
    </w:tbl>
    <w:p w14:paraId="70954A85" w14:textId="77777777" w:rsidR="00C4119F" w:rsidRPr="00C4119F" w:rsidRDefault="00C4119F" w:rsidP="00C4119F">
      <w:pPr>
        <w:spacing w:line="276" w:lineRule="auto"/>
        <w:jc w:val="both"/>
        <w:rPr>
          <w:rFonts w:ascii="Arial" w:hAnsi="Arial" w:cs="Arial"/>
          <w:sz w:val="22"/>
          <w:szCs w:val="22"/>
        </w:rPr>
      </w:pPr>
    </w:p>
    <w:p w14:paraId="2A58C3C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DESCRIPCIÓN:</w:t>
      </w:r>
    </w:p>
    <w:p w14:paraId="2A5BA60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Suministro, instalación</w:t>
      </w:r>
    </w:p>
    <w:p w14:paraId="18FE04C3" w14:textId="77777777" w:rsidR="00C4119F" w:rsidRPr="00C4119F" w:rsidRDefault="00C4119F" w:rsidP="00C4119F">
      <w:pPr>
        <w:spacing w:line="276" w:lineRule="auto"/>
        <w:jc w:val="both"/>
        <w:rPr>
          <w:rFonts w:ascii="Arial" w:hAnsi="Arial" w:cs="Arial"/>
          <w:sz w:val="22"/>
          <w:szCs w:val="22"/>
        </w:rPr>
      </w:pPr>
    </w:p>
    <w:p w14:paraId="64095D9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MATERIALES O CARACTERÍSTICAS TÉCNICAS:</w:t>
      </w:r>
    </w:p>
    <w:p w14:paraId="565959C1" w14:textId="77777777" w:rsidR="00C4119F" w:rsidRPr="00C4119F" w:rsidRDefault="00C4119F" w:rsidP="00C4119F">
      <w:pPr>
        <w:spacing w:line="276" w:lineRule="auto"/>
        <w:jc w:val="both"/>
        <w:rPr>
          <w:rFonts w:ascii="Arial" w:hAnsi="Arial" w:cs="Arial"/>
          <w:sz w:val="22"/>
          <w:szCs w:val="22"/>
          <w:lang w:val="es-ES"/>
        </w:rPr>
      </w:pPr>
      <w:r w:rsidRPr="00C4119F">
        <w:rPr>
          <w:rFonts w:ascii="Arial" w:hAnsi="Arial" w:cs="Arial"/>
          <w:sz w:val="22"/>
          <w:szCs w:val="22"/>
        </w:rPr>
        <w:t>Rubro incluye suministro de un computador con las siguientes características básicas:</w:t>
      </w:r>
    </w:p>
    <w:p w14:paraId="3CD51568" w14:textId="77777777" w:rsidR="00C4119F" w:rsidRPr="00C4119F" w:rsidRDefault="00C4119F" w:rsidP="00C4119F">
      <w:pPr>
        <w:spacing w:line="276" w:lineRule="auto"/>
        <w:jc w:val="both"/>
        <w:rPr>
          <w:rFonts w:ascii="Arial" w:hAnsi="Arial" w:cs="Arial"/>
          <w:sz w:val="22"/>
          <w:szCs w:val="22"/>
          <w:lang w:val="en-US"/>
        </w:rPr>
      </w:pPr>
      <w:r w:rsidRPr="00C4119F">
        <w:rPr>
          <w:rFonts w:ascii="Arial" w:hAnsi="Arial" w:cs="Arial"/>
          <w:sz w:val="22"/>
          <w:szCs w:val="22"/>
          <w:lang w:val="en-US"/>
        </w:rPr>
        <w:t>Procesador Core i7 Quad Core 3.4 GHz</w:t>
      </w:r>
    </w:p>
    <w:p w14:paraId="55A31DE2" w14:textId="77777777" w:rsidR="00C4119F" w:rsidRPr="00C4119F" w:rsidRDefault="00C4119F" w:rsidP="00C4119F">
      <w:pPr>
        <w:spacing w:line="276" w:lineRule="auto"/>
        <w:jc w:val="both"/>
        <w:rPr>
          <w:rFonts w:ascii="Arial" w:hAnsi="Arial" w:cs="Arial"/>
          <w:sz w:val="22"/>
          <w:szCs w:val="22"/>
          <w:lang w:val="en-US"/>
        </w:rPr>
      </w:pPr>
      <w:r w:rsidRPr="00C4119F">
        <w:rPr>
          <w:rFonts w:ascii="Arial" w:hAnsi="Arial" w:cs="Arial"/>
          <w:sz w:val="22"/>
          <w:szCs w:val="22"/>
          <w:lang w:val="en-US"/>
        </w:rPr>
        <w:t>HDD: 1TB 7200 RPM</w:t>
      </w:r>
    </w:p>
    <w:p w14:paraId="6DBE3E8A" w14:textId="77777777" w:rsidR="00C4119F" w:rsidRPr="00C4119F" w:rsidRDefault="00C4119F" w:rsidP="00C4119F">
      <w:pPr>
        <w:spacing w:line="276" w:lineRule="auto"/>
        <w:jc w:val="both"/>
        <w:rPr>
          <w:rFonts w:ascii="Arial" w:hAnsi="Arial" w:cs="Arial"/>
          <w:sz w:val="22"/>
          <w:szCs w:val="22"/>
          <w:lang w:val="en-US"/>
        </w:rPr>
      </w:pPr>
      <w:r w:rsidRPr="00C4119F">
        <w:rPr>
          <w:rFonts w:ascii="Arial" w:hAnsi="Arial" w:cs="Arial"/>
          <w:sz w:val="22"/>
          <w:szCs w:val="22"/>
          <w:lang w:val="en-US"/>
        </w:rPr>
        <w:t>Memoria RAM: 8GB DDR3 1600MHz</w:t>
      </w:r>
    </w:p>
    <w:p w14:paraId="3672335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Red: 10/100/1000 BaseT</w:t>
      </w:r>
    </w:p>
    <w:p w14:paraId="56293AB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DVDROM</w:t>
      </w:r>
    </w:p>
    <w:p w14:paraId="06BF819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Tarjeta de video con salida HDMI</w:t>
      </w:r>
    </w:p>
    <w:p w14:paraId="7BDA326C" w14:textId="77777777" w:rsidR="00C4119F" w:rsidRPr="00C4119F" w:rsidRDefault="00C4119F" w:rsidP="00C4119F">
      <w:pPr>
        <w:spacing w:line="276" w:lineRule="auto"/>
        <w:jc w:val="both"/>
        <w:rPr>
          <w:rFonts w:ascii="Arial" w:hAnsi="Arial" w:cs="Arial"/>
          <w:sz w:val="22"/>
          <w:szCs w:val="22"/>
        </w:rPr>
      </w:pPr>
    </w:p>
    <w:p w14:paraId="7CCD538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 DE TRABAJO</w:t>
      </w:r>
    </w:p>
    <w:p w14:paraId="6C09D993" w14:textId="77777777" w:rsidR="00C4119F" w:rsidRPr="00C4119F" w:rsidRDefault="00C4119F" w:rsidP="00C4119F">
      <w:pPr>
        <w:spacing w:line="276" w:lineRule="auto"/>
        <w:jc w:val="both"/>
        <w:rPr>
          <w:rFonts w:ascii="Arial" w:hAnsi="Arial" w:cs="Arial"/>
          <w:sz w:val="22"/>
          <w:szCs w:val="22"/>
        </w:rPr>
      </w:pPr>
    </w:p>
    <w:p w14:paraId="50ECC88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computador será instalado en la oficina. La alimentación eléctrica para el Monitor de Video tipo LED, debe provenir de un tomacorriente ubicado debajo del mismo mesón, estabilizado, polarizado y de preferencia conectado a un sistema de emergencia o UPS.</w:t>
      </w:r>
    </w:p>
    <w:p w14:paraId="26D59AB7" w14:textId="77777777" w:rsidR="00C4119F" w:rsidRPr="00C4119F" w:rsidRDefault="00C4119F" w:rsidP="00C4119F">
      <w:pPr>
        <w:spacing w:line="276" w:lineRule="auto"/>
        <w:jc w:val="both"/>
        <w:rPr>
          <w:rFonts w:ascii="Arial" w:hAnsi="Arial" w:cs="Arial"/>
          <w:sz w:val="22"/>
          <w:szCs w:val="22"/>
        </w:rPr>
      </w:pPr>
    </w:p>
    <w:p w14:paraId="6B9D36B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PROCEDIMIENTO</w:t>
      </w:r>
    </w:p>
    <w:p w14:paraId="094A162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fiscalización:</w:t>
      </w:r>
    </w:p>
    <w:p w14:paraId="7A419FA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Verificación de funcionalidad</w:t>
      </w:r>
    </w:p>
    <w:p w14:paraId="4295B0D0" w14:textId="77777777" w:rsidR="00C4119F" w:rsidRPr="00C4119F" w:rsidRDefault="00C4119F" w:rsidP="00C4119F">
      <w:pPr>
        <w:spacing w:line="276" w:lineRule="auto"/>
        <w:jc w:val="both"/>
        <w:rPr>
          <w:rFonts w:ascii="Arial" w:hAnsi="Arial" w:cs="Arial"/>
          <w:sz w:val="22"/>
          <w:szCs w:val="22"/>
        </w:rPr>
      </w:pPr>
    </w:p>
    <w:p w14:paraId="03AD06C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NORMATIVA</w:t>
      </w:r>
    </w:p>
    <w:p w14:paraId="1FEA241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UL94, UL294, FCC</w:t>
      </w:r>
    </w:p>
    <w:p w14:paraId="74773C60" w14:textId="77777777" w:rsidR="00C4119F" w:rsidRPr="00C4119F" w:rsidRDefault="00C4119F" w:rsidP="00C4119F">
      <w:pPr>
        <w:spacing w:line="276" w:lineRule="auto"/>
        <w:jc w:val="both"/>
        <w:rPr>
          <w:rFonts w:ascii="Arial" w:hAnsi="Arial" w:cs="Arial"/>
          <w:sz w:val="22"/>
          <w:szCs w:val="22"/>
        </w:rPr>
      </w:pPr>
    </w:p>
    <w:p w14:paraId="1D542DA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GARANTÍA</w:t>
      </w:r>
    </w:p>
    <w:p w14:paraId="4168466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garantías cumplirán todo lo expuesto en  las condiciones generales de este documento.</w:t>
      </w:r>
    </w:p>
    <w:p w14:paraId="58616BA7" w14:textId="77777777" w:rsidR="00C4119F" w:rsidRPr="00C4119F" w:rsidRDefault="00C4119F" w:rsidP="00C4119F">
      <w:pPr>
        <w:spacing w:line="276" w:lineRule="auto"/>
        <w:jc w:val="both"/>
        <w:rPr>
          <w:rFonts w:ascii="Arial" w:hAnsi="Arial" w:cs="Arial"/>
          <w:sz w:val="22"/>
          <w:szCs w:val="22"/>
        </w:rPr>
      </w:pPr>
    </w:p>
    <w:p w14:paraId="2C6BD32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SOPORTE TÉCNICO</w:t>
      </w:r>
    </w:p>
    <w:p w14:paraId="3F8FCE0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Acorde a la garantía.</w:t>
      </w:r>
    </w:p>
    <w:p w14:paraId="0ADF434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Contempla soporte remoto y en sitio acorde al documento firmado por el representante del cliente final, fiscalización y el constructor previa entrega de la obra.</w:t>
      </w:r>
    </w:p>
    <w:p w14:paraId="32259E4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b/>
      </w:r>
    </w:p>
    <w:p w14:paraId="6835608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MANO DE OBRA</w:t>
      </w:r>
    </w:p>
    <w:p w14:paraId="62C431D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Asistente instalador de sistemas</w:t>
      </w:r>
    </w:p>
    <w:p w14:paraId="1BB9046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Técnico en seguridad electrónica</w:t>
      </w:r>
    </w:p>
    <w:p w14:paraId="23EAFAED" w14:textId="77777777" w:rsidR="00C4119F" w:rsidRPr="00C4119F" w:rsidRDefault="00C4119F" w:rsidP="00C4119F">
      <w:pPr>
        <w:spacing w:line="276" w:lineRule="auto"/>
        <w:jc w:val="both"/>
        <w:rPr>
          <w:rFonts w:ascii="Arial" w:hAnsi="Arial" w:cs="Arial"/>
          <w:sz w:val="22"/>
          <w:szCs w:val="22"/>
        </w:rPr>
      </w:pPr>
    </w:p>
    <w:p w14:paraId="08A9143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FORMA DE PAGO.</w:t>
      </w:r>
    </w:p>
    <w:p w14:paraId="59794BB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Su medición será realizada por unidad (U)</w:t>
      </w:r>
    </w:p>
    <w:p w14:paraId="1D5A54C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forma de pago será por rubro ejecutado previo verificación y aprobación de fiscalización en obra.</w:t>
      </w:r>
    </w:p>
    <w:p w14:paraId="2D72C044" w14:textId="77777777" w:rsidR="00C4119F" w:rsidRPr="00C4119F" w:rsidRDefault="00C4119F" w:rsidP="00C4119F">
      <w:pPr>
        <w:spacing w:line="276" w:lineRule="auto"/>
        <w:jc w:val="both"/>
        <w:rPr>
          <w:rFonts w:ascii="Arial" w:hAnsi="Arial" w:cs="Arial"/>
          <w:sz w:val="22"/>
          <w:szCs w:val="22"/>
        </w:rPr>
      </w:pPr>
    </w:p>
    <w:p w14:paraId="2646BB1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0284E2D0" w14:textId="77777777" w:rsidR="00C4119F" w:rsidRPr="00C4119F" w:rsidRDefault="00C4119F" w:rsidP="00C4119F">
      <w:pPr>
        <w:spacing w:line="276" w:lineRule="auto"/>
        <w:jc w:val="both"/>
        <w:rPr>
          <w:rFonts w:ascii="Arial" w:hAnsi="Arial" w:cs="Arial"/>
          <w:sz w:val="22"/>
          <w:szCs w:val="22"/>
        </w:rPr>
      </w:pPr>
    </w:p>
    <w:p w14:paraId="3EFDFD8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30F43E8C" w14:textId="77777777" w:rsidR="00C4119F" w:rsidRPr="00C4119F" w:rsidRDefault="00C4119F" w:rsidP="00C4119F">
      <w:pPr>
        <w:spacing w:line="276" w:lineRule="auto"/>
        <w:jc w:val="both"/>
        <w:rPr>
          <w:rFonts w:ascii="Arial" w:hAnsi="Arial" w:cs="Arial"/>
          <w:sz w:val="22"/>
          <w:szCs w:val="22"/>
        </w:rPr>
      </w:pPr>
    </w:p>
    <w:p w14:paraId="2510602C" w14:textId="77777777" w:rsidR="00C4119F" w:rsidRPr="00C4119F" w:rsidRDefault="00C4119F" w:rsidP="00C4119F">
      <w:pPr>
        <w:spacing w:line="276" w:lineRule="auto"/>
        <w:jc w:val="both"/>
        <w:rPr>
          <w:rFonts w:ascii="Arial" w:hAnsi="Arial" w:cs="Arial"/>
          <w:sz w:val="22"/>
          <w:szCs w:val="22"/>
        </w:rPr>
      </w:pPr>
    </w:p>
    <w:p w14:paraId="00462D43"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 xml:space="preserve">12. PUNTO DE CAMARA IP  </w:t>
      </w:r>
    </w:p>
    <w:p w14:paraId="1F431C70"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24D68A03"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6CA6B7E6"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52E9D828"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0165C0E"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236BFC05"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5579518E" w14:textId="77777777" w:rsidR="00C4119F" w:rsidRPr="00C4119F" w:rsidRDefault="00C4119F" w:rsidP="00C4119F">
            <w:pPr>
              <w:spacing w:line="276" w:lineRule="auto"/>
              <w:jc w:val="both"/>
              <w:rPr>
                <w:rFonts w:ascii="Arial" w:hAnsi="Arial" w:cs="Arial"/>
                <w:sz w:val="22"/>
                <w:szCs w:val="22"/>
              </w:rPr>
            </w:pPr>
          </w:p>
          <w:p w14:paraId="2A3AA4D5"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26D2369A"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PUNTO DE CAMARA IP </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98586C3"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428FD85B" w14:textId="77777777" w:rsidR="00C4119F" w:rsidRPr="00C4119F" w:rsidRDefault="00C4119F" w:rsidP="00C4119F">
            <w:pPr>
              <w:spacing w:line="276" w:lineRule="auto"/>
              <w:jc w:val="both"/>
              <w:rPr>
                <w:rFonts w:ascii="Arial" w:hAnsi="Arial" w:cs="Arial"/>
                <w:sz w:val="22"/>
                <w:szCs w:val="22"/>
              </w:rPr>
            </w:pPr>
          </w:p>
        </w:tc>
      </w:tr>
    </w:tbl>
    <w:p w14:paraId="00B000F2" w14:textId="77777777" w:rsidR="00C4119F" w:rsidRPr="00C4119F" w:rsidRDefault="00C4119F" w:rsidP="00C4119F">
      <w:pPr>
        <w:spacing w:line="276" w:lineRule="auto"/>
        <w:jc w:val="both"/>
        <w:rPr>
          <w:rFonts w:ascii="Arial" w:hAnsi="Arial" w:cs="Arial"/>
          <w:sz w:val="22"/>
          <w:szCs w:val="22"/>
        </w:rPr>
      </w:pPr>
    </w:p>
    <w:p w14:paraId="7B20EF12" w14:textId="77777777" w:rsidR="00C4119F" w:rsidRPr="00C4119F" w:rsidRDefault="00C4119F" w:rsidP="00C4119F">
      <w:pPr>
        <w:spacing w:line="276" w:lineRule="auto"/>
        <w:jc w:val="both"/>
        <w:rPr>
          <w:rFonts w:ascii="Arial" w:hAnsi="Arial" w:cs="Arial"/>
          <w:sz w:val="22"/>
          <w:szCs w:val="22"/>
        </w:rPr>
      </w:pPr>
    </w:p>
    <w:p w14:paraId="3980775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106FC025" w14:textId="77777777" w:rsidR="00C4119F" w:rsidRPr="00C4119F" w:rsidRDefault="00C4119F" w:rsidP="00C4119F">
      <w:pPr>
        <w:spacing w:line="276" w:lineRule="auto"/>
        <w:jc w:val="both"/>
        <w:rPr>
          <w:rFonts w:ascii="Arial" w:hAnsi="Arial" w:cs="Arial"/>
          <w:sz w:val="22"/>
          <w:szCs w:val="22"/>
        </w:rPr>
      </w:pPr>
    </w:p>
    <w:p w14:paraId="2A2AF60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el Montaje de la cámara, conexión con la alimentación, Calibración digital (software propietario) de la cámara para obtener una imagen Optima y nítida,  se incluirá todos los accesorios necesarios para la instalación y Calibración de las Cámaras de video, dicha instalación deberá ser hecha bajo altos estándares técnicos y de alta calidad.</w:t>
      </w:r>
    </w:p>
    <w:p w14:paraId="4D2C3E6F" w14:textId="77777777" w:rsidR="00C4119F" w:rsidRPr="00C4119F" w:rsidRDefault="00C4119F" w:rsidP="00C4119F">
      <w:pPr>
        <w:spacing w:line="276" w:lineRule="auto"/>
        <w:jc w:val="both"/>
        <w:rPr>
          <w:rFonts w:ascii="Arial" w:hAnsi="Arial" w:cs="Arial"/>
          <w:sz w:val="22"/>
          <w:szCs w:val="22"/>
        </w:rPr>
      </w:pPr>
    </w:p>
    <w:p w14:paraId="3563F966"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5763860F" w14:textId="77777777" w:rsidR="00C4119F" w:rsidRPr="00C4119F" w:rsidRDefault="00C4119F" w:rsidP="00C4119F">
      <w:pPr>
        <w:spacing w:line="276" w:lineRule="auto"/>
        <w:jc w:val="both"/>
        <w:rPr>
          <w:rFonts w:ascii="Arial" w:hAnsi="Arial" w:cs="Arial"/>
          <w:sz w:val="22"/>
          <w:szCs w:val="22"/>
        </w:rPr>
      </w:pPr>
    </w:p>
    <w:p w14:paraId="201ADCA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Los cables del punto de red de las Camaras IP, serán UTP CAT 6a, y van desde el Switch POE ubicado en el rack de la oficina en el Mezanine hacia los puntos de red junto a las Cámaras. </w:t>
      </w:r>
    </w:p>
    <w:p w14:paraId="418F6EB2" w14:textId="77777777" w:rsidR="00C4119F" w:rsidRPr="00C4119F" w:rsidRDefault="00C4119F" w:rsidP="00C4119F">
      <w:pPr>
        <w:spacing w:line="276" w:lineRule="auto"/>
        <w:jc w:val="both"/>
        <w:rPr>
          <w:rFonts w:ascii="Arial" w:hAnsi="Arial" w:cs="Arial"/>
          <w:sz w:val="22"/>
          <w:szCs w:val="22"/>
        </w:rPr>
      </w:pPr>
    </w:p>
    <w:p w14:paraId="36968AD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Las cámaras se alimentarán desde los Switches tipo PoE, instalados en la oficina y en la bodega.  Se necesitará un toma corriente estabilizado y polarizados, conectados al sistema de  emergencia o UPS, para alimentar cada Switch POE.</w:t>
      </w:r>
    </w:p>
    <w:p w14:paraId="485839D5" w14:textId="77777777" w:rsidR="00C4119F" w:rsidRPr="00C4119F" w:rsidRDefault="00C4119F" w:rsidP="00C4119F">
      <w:pPr>
        <w:spacing w:line="276" w:lineRule="auto"/>
        <w:jc w:val="both"/>
        <w:rPr>
          <w:rFonts w:ascii="Arial" w:hAnsi="Arial" w:cs="Arial"/>
          <w:sz w:val="22"/>
          <w:szCs w:val="22"/>
        </w:rPr>
      </w:pPr>
    </w:p>
    <w:p w14:paraId="7BAF8C4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Los cables UTP y de Alimentación de las Cámaras, deberán estar identificados con el número de cámara  designado en el plano entregado por el contratista al Final de la Obra.</w:t>
      </w:r>
    </w:p>
    <w:p w14:paraId="18A548DA" w14:textId="77777777" w:rsidR="00C4119F" w:rsidRPr="00C4119F" w:rsidRDefault="00C4119F" w:rsidP="00C4119F">
      <w:pPr>
        <w:spacing w:line="276" w:lineRule="auto"/>
        <w:jc w:val="both"/>
        <w:rPr>
          <w:rFonts w:ascii="Arial" w:hAnsi="Arial" w:cs="Arial"/>
          <w:sz w:val="22"/>
          <w:szCs w:val="22"/>
        </w:rPr>
      </w:pPr>
    </w:p>
    <w:p w14:paraId="17E88A9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En caso de existir problemas en la instalación de las cámaras que demande la fabricación de accesorios especiales para el montaje, el Oferente deberá incluirlo en su oferta aún cuando no conste en el Listado de Equipos.</w:t>
      </w:r>
    </w:p>
    <w:p w14:paraId="4F18BF6E" w14:textId="77777777" w:rsidR="00C4119F" w:rsidRPr="00C4119F" w:rsidRDefault="00C4119F" w:rsidP="00C4119F">
      <w:pPr>
        <w:spacing w:line="276" w:lineRule="auto"/>
        <w:jc w:val="both"/>
        <w:rPr>
          <w:rFonts w:ascii="Arial" w:hAnsi="Arial" w:cs="Arial"/>
          <w:sz w:val="22"/>
          <w:szCs w:val="22"/>
        </w:rPr>
      </w:pPr>
    </w:p>
    <w:p w14:paraId="0374C83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Todas las ducterías deben ser EMT en los recorridos desde las cámaras hacia las canaletas de comunicaciones de cada piso y en las Canaletas pasantes de piso a piso. </w:t>
      </w:r>
    </w:p>
    <w:p w14:paraId="32328781" w14:textId="77777777" w:rsidR="00C4119F" w:rsidRPr="00C4119F" w:rsidRDefault="00C4119F" w:rsidP="00C4119F">
      <w:pPr>
        <w:spacing w:line="276" w:lineRule="auto"/>
        <w:jc w:val="both"/>
        <w:rPr>
          <w:rFonts w:ascii="Arial" w:hAnsi="Arial" w:cs="Arial"/>
          <w:sz w:val="22"/>
          <w:szCs w:val="22"/>
        </w:rPr>
      </w:pPr>
    </w:p>
    <w:p w14:paraId="5785344E"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2C348960" w14:textId="77777777" w:rsidR="00C4119F" w:rsidRPr="00C4119F" w:rsidRDefault="00C4119F" w:rsidP="00C4119F">
      <w:pPr>
        <w:spacing w:line="276" w:lineRule="auto"/>
        <w:jc w:val="both"/>
        <w:rPr>
          <w:rFonts w:ascii="Arial" w:hAnsi="Arial" w:cs="Arial"/>
          <w:sz w:val="22"/>
          <w:szCs w:val="22"/>
        </w:rPr>
      </w:pPr>
    </w:p>
    <w:p w14:paraId="7686F71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medición será en unidades efectivamente ejecutados de acuerdo a los planos, instrucciones de fiscalización y aceptados por ella.</w:t>
      </w:r>
    </w:p>
    <w:p w14:paraId="32C16D85" w14:textId="77777777" w:rsidR="00C4119F" w:rsidRPr="00C4119F" w:rsidRDefault="00C4119F" w:rsidP="00C4119F">
      <w:pPr>
        <w:spacing w:line="276" w:lineRule="auto"/>
        <w:jc w:val="both"/>
        <w:rPr>
          <w:rFonts w:ascii="Arial" w:hAnsi="Arial" w:cs="Arial"/>
          <w:sz w:val="22"/>
          <w:szCs w:val="22"/>
        </w:rPr>
      </w:pPr>
    </w:p>
    <w:p w14:paraId="4193441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49A7BF62" w14:textId="77777777" w:rsidR="00C4119F" w:rsidRPr="00C4119F" w:rsidRDefault="00C4119F" w:rsidP="00C4119F">
      <w:pPr>
        <w:spacing w:line="276" w:lineRule="auto"/>
        <w:jc w:val="both"/>
        <w:rPr>
          <w:rFonts w:ascii="Arial" w:hAnsi="Arial" w:cs="Arial"/>
          <w:sz w:val="22"/>
          <w:szCs w:val="22"/>
        </w:rPr>
      </w:pPr>
    </w:p>
    <w:p w14:paraId="4365DFB4"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 xml:space="preserve">13. PUNTO DE NVR </w:t>
      </w:r>
    </w:p>
    <w:p w14:paraId="3643D2B5"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6E406785"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62F74D2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4458DF56"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07CC93A"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558A0FDF"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37D05506" w14:textId="77777777" w:rsidR="00C4119F" w:rsidRPr="00C4119F" w:rsidRDefault="00C4119F" w:rsidP="00C4119F">
            <w:pPr>
              <w:spacing w:line="276" w:lineRule="auto"/>
              <w:jc w:val="both"/>
              <w:rPr>
                <w:rFonts w:ascii="Arial" w:hAnsi="Arial" w:cs="Arial"/>
                <w:sz w:val="22"/>
                <w:szCs w:val="22"/>
              </w:rPr>
            </w:pPr>
          </w:p>
          <w:p w14:paraId="4E5A9CD2"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053F15BC"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PUNTO DE NVR </w:t>
            </w:r>
          </w:p>
          <w:p w14:paraId="603180EC"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 </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62BBD57"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370BAA1E" w14:textId="77777777" w:rsidR="00C4119F" w:rsidRPr="00C4119F" w:rsidRDefault="00C4119F" w:rsidP="00C4119F">
            <w:pPr>
              <w:spacing w:line="276" w:lineRule="auto"/>
              <w:jc w:val="both"/>
              <w:rPr>
                <w:rFonts w:ascii="Arial" w:hAnsi="Arial" w:cs="Arial"/>
                <w:sz w:val="22"/>
                <w:szCs w:val="22"/>
              </w:rPr>
            </w:pPr>
          </w:p>
        </w:tc>
      </w:tr>
    </w:tbl>
    <w:p w14:paraId="2C8FC916" w14:textId="77777777" w:rsidR="00C4119F" w:rsidRPr="00C4119F" w:rsidRDefault="00C4119F" w:rsidP="00C4119F">
      <w:pPr>
        <w:spacing w:line="276" w:lineRule="auto"/>
        <w:jc w:val="both"/>
        <w:rPr>
          <w:rFonts w:ascii="Arial" w:hAnsi="Arial" w:cs="Arial"/>
          <w:sz w:val="22"/>
          <w:szCs w:val="22"/>
        </w:rPr>
      </w:pPr>
    </w:p>
    <w:p w14:paraId="23221A20" w14:textId="77777777" w:rsidR="00C4119F" w:rsidRPr="00C4119F" w:rsidRDefault="00C4119F" w:rsidP="00C4119F">
      <w:pPr>
        <w:spacing w:line="276" w:lineRule="auto"/>
        <w:jc w:val="both"/>
        <w:rPr>
          <w:rFonts w:ascii="Arial" w:hAnsi="Arial" w:cs="Arial"/>
          <w:sz w:val="22"/>
          <w:szCs w:val="22"/>
        </w:rPr>
      </w:pPr>
    </w:p>
    <w:p w14:paraId="6E50FBE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33DC317F" w14:textId="77777777" w:rsidR="00C4119F" w:rsidRPr="00C4119F" w:rsidRDefault="00C4119F" w:rsidP="00C4119F">
      <w:pPr>
        <w:spacing w:line="276" w:lineRule="auto"/>
        <w:jc w:val="both"/>
        <w:rPr>
          <w:rFonts w:ascii="Arial" w:hAnsi="Arial" w:cs="Arial"/>
          <w:sz w:val="22"/>
          <w:szCs w:val="22"/>
        </w:rPr>
      </w:pPr>
    </w:p>
    <w:p w14:paraId="21639CB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el Montaje del NVR en el Rack  para el Sistema de Video, ubicado en la Garita de Seguridad , configuración y puesta en marcha conexión de la alimentación necesaria y la etiquetación de cada cable que Ingresa al NVR, también se incluye la conexión del cable de red o TCP/IP para su comunicación con el Software de Control. Dicha instalación deberá ser hecha bajo altos estándares técnicos y de alta calidad.</w:t>
      </w:r>
    </w:p>
    <w:p w14:paraId="057F1E0D" w14:textId="77777777" w:rsidR="00C4119F" w:rsidRPr="00C4119F" w:rsidRDefault="00C4119F" w:rsidP="00C4119F">
      <w:pPr>
        <w:spacing w:line="276" w:lineRule="auto"/>
        <w:jc w:val="both"/>
        <w:rPr>
          <w:rFonts w:ascii="Arial" w:hAnsi="Arial" w:cs="Arial"/>
          <w:sz w:val="22"/>
          <w:szCs w:val="22"/>
        </w:rPr>
      </w:pPr>
    </w:p>
    <w:p w14:paraId="78B093D7"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29248502" w14:textId="77777777" w:rsidR="00C4119F" w:rsidRPr="00C4119F" w:rsidRDefault="00C4119F" w:rsidP="00C4119F">
      <w:pPr>
        <w:spacing w:line="276" w:lineRule="auto"/>
        <w:jc w:val="both"/>
        <w:rPr>
          <w:rFonts w:ascii="Arial" w:hAnsi="Arial" w:cs="Arial"/>
          <w:sz w:val="22"/>
          <w:szCs w:val="22"/>
        </w:rPr>
      </w:pPr>
    </w:p>
    <w:p w14:paraId="790F78C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NVR se conecta al sistema a través del Switch, los cables deberán tener sus respectivas identificaciones o Etiquetas.</w:t>
      </w:r>
    </w:p>
    <w:p w14:paraId="6198C547" w14:textId="77777777" w:rsidR="00C4119F" w:rsidRPr="00C4119F" w:rsidRDefault="00C4119F" w:rsidP="00C4119F">
      <w:pPr>
        <w:spacing w:line="276" w:lineRule="auto"/>
        <w:jc w:val="both"/>
        <w:rPr>
          <w:rFonts w:ascii="Arial" w:hAnsi="Arial" w:cs="Arial"/>
          <w:sz w:val="22"/>
          <w:szCs w:val="22"/>
        </w:rPr>
      </w:pPr>
    </w:p>
    <w:p w14:paraId="3CD5191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NVR, será alojado en un rack, y deberá estar debidamente etiquetado con números de identificación, de  tal forma que se pueda asociar el NVR con las cámaras que maneja.  Las etiquetas deben ser letreros de acrílico fijados al chasis de los equipos con pegamento fuerte.</w:t>
      </w:r>
    </w:p>
    <w:p w14:paraId="56319C6B" w14:textId="77777777" w:rsidR="00C4119F" w:rsidRPr="00C4119F" w:rsidRDefault="00C4119F" w:rsidP="00C4119F">
      <w:pPr>
        <w:spacing w:line="276" w:lineRule="auto"/>
        <w:jc w:val="both"/>
        <w:rPr>
          <w:rFonts w:ascii="Arial" w:hAnsi="Arial" w:cs="Arial"/>
          <w:sz w:val="22"/>
          <w:szCs w:val="22"/>
        </w:rPr>
      </w:pPr>
    </w:p>
    <w:p w14:paraId="484A8CC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contará con al menos 1 toma Doble Estabilizado, polarizado y de UPS, y con 1 punto de Datos para Controlar y Monitorear el NVR desde Cualquier computador y/o Monitor o usuario permitido por el Software de Control e Integración</w:t>
      </w:r>
    </w:p>
    <w:p w14:paraId="6F06F126" w14:textId="77777777" w:rsidR="00C4119F" w:rsidRPr="00C4119F" w:rsidRDefault="00C4119F" w:rsidP="00C4119F">
      <w:pPr>
        <w:spacing w:line="276" w:lineRule="auto"/>
        <w:jc w:val="both"/>
        <w:rPr>
          <w:rFonts w:ascii="Arial" w:hAnsi="Arial" w:cs="Arial"/>
          <w:sz w:val="22"/>
          <w:szCs w:val="22"/>
        </w:rPr>
      </w:pPr>
    </w:p>
    <w:p w14:paraId="785E369D"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Todas las instalaciones eléctricas y de Voz y datos necesarias para este sistema así como sus tuberías, serán ejecutadas por el contratista eléctrico y de Comunicaciones</w:t>
      </w:r>
    </w:p>
    <w:p w14:paraId="51620FF5"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3A0B0BA3" w14:textId="77777777" w:rsidR="00C4119F" w:rsidRPr="00C4119F" w:rsidRDefault="00C4119F" w:rsidP="00C4119F">
      <w:pPr>
        <w:spacing w:line="276" w:lineRule="auto"/>
        <w:jc w:val="both"/>
        <w:rPr>
          <w:rFonts w:ascii="Arial" w:hAnsi="Arial" w:cs="Arial"/>
          <w:sz w:val="22"/>
          <w:szCs w:val="22"/>
        </w:rPr>
      </w:pPr>
    </w:p>
    <w:p w14:paraId="54CA39B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6D140E18" w14:textId="77777777" w:rsidR="00C4119F" w:rsidRPr="00C4119F" w:rsidRDefault="00C4119F" w:rsidP="00C4119F">
      <w:pPr>
        <w:spacing w:line="276" w:lineRule="auto"/>
        <w:jc w:val="both"/>
        <w:rPr>
          <w:rFonts w:ascii="Arial" w:hAnsi="Arial" w:cs="Arial"/>
          <w:sz w:val="22"/>
          <w:szCs w:val="22"/>
        </w:rPr>
      </w:pPr>
    </w:p>
    <w:p w14:paraId="356DA3E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4A35D86B" w14:textId="77777777" w:rsidR="00C4119F" w:rsidRPr="00C4119F" w:rsidRDefault="00C4119F" w:rsidP="00C4119F">
      <w:pPr>
        <w:spacing w:line="276" w:lineRule="auto"/>
        <w:jc w:val="both"/>
        <w:rPr>
          <w:rFonts w:ascii="Arial" w:hAnsi="Arial" w:cs="Arial"/>
          <w:sz w:val="22"/>
          <w:szCs w:val="22"/>
        </w:rPr>
      </w:pPr>
    </w:p>
    <w:p w14:paraId="0EBC523F" w14:textId="77777777" w:rsidR="00C4119F" w:rsidRPr="00D12BB1" w:rsidRDefault="00C4119F" w:rsidP="00C4119F">
      <w:pPr>
        <w:spacing w:line="276" w:lineRule="auto"/>
        <w:jc w:val="both"/>
        <w:rPr>
          <w:rFonts w:ascii="Arial" w:hAnsi="Arial" w:cs="Arial"/>
          <w:b/>
          <w:sz w:val="22"/>
          <w:szCs w:val="22"/>
        </w:rPr>
      </w:pPr>
    </w:p>
    <w:p w14:paraId="69ABF867"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14. PUNTO DE CONFIGURACION DEL SISTEMA</w:t>
      </w:r>
    </w:p>
    <w:p w14:paraId="05656622"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7A50F290"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1E0BCA3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455A8696"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CEA0F12"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12F11976"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0E767407" w14:textId="77777777" w:rsidR="00C4119F" w:rsidRPr="00C4119F" w:rsidRDefault="00C4119F" w:rsidP="00C4119F">
            <w:pPr>
              <w:spacing w:line="276" w:lineRule="auto"/>
              <w:jc w:val="both"/>
              <w:rPr>
                <w:rFonts w:ascii="Arial" w:hAnsi="Arial" w:cs="Arial"/>
                <w:sz w:val="22"/>
                <w:szCs w:val="22"/>
              </w:rPr>
            </w:pPr>
          </w:p>
          <w:p w14:paraId="714DF1CE"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56424DB1"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PUNTO DE CONFIGURACION DEL SISTEMA </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48AB61D5"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71D4FCBF" w14:textId="77777777" w:rsidR="00C4119F" w:rsidRPr="00C4119F" w:rsidRDefault="00C4119F" w:rsidP="00C4119F">
            <w:pPr>
              <w:spacing w:line="276" w:lineRule="auto"/>
              <w:jc w:val="both"/>
              <w:rPr>
                <w:rFonts w:ascii="Arial" w:hAnsi="Arial" w:cs="Arial"/>
                <w:sz w:val="22"/>
                <w:szCs w:val="22"/>
              </w:rPr>
            </w:pPr>
          </w:p>
        </w:tc>
      </w:tr>
    </w:tbl>
    <w:p w14:paraId="466A70E6" w14:textId="77777777" w:rsidR="00C4119F" w:rsidRPr="00C4119F" w:rsidRDefault="00C4119F" w:rsidP="00C4119F">
      <w:pPr>
        <w:spacing w:line="276" w:lineRule="auto"/>
        <w:jc w:val="both"/>
        <w:rPr>
          <w:rFonts w:ascii="Arial" w:hAnsi="Arial" w:cs="Arial"/>
          <w:sz w:val="22"/>
          <w:szCs w:val="22"/>
        </w:rPr>
      </w:pPr>
    </w:p>
    <w:p w14:paraId="7C7A07C2" w14:textId="77777777" w:rsidR="00C4119F" w:rsidRPr="00C4119F" w:rsidRDefault="00C4119F" w:rsidP="00C4119F">
      <w:pPr>
        <w:spacing w:line="276" w:lineRule="auto"/>
        <w:jc w:val="both"/>
        <w:rPr>
          <w:rFonts w:ascii="Arial" w:hAnsi="Arial" w:cs="Arial"/>
          <w:sz w:val="22"/>
          <w:szCs w:val="22"/>
        </w:rPr>
      </w:pPr>
    </w:p>
    <w:p w14:paraId="7088A65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45635EF5" w14:textId="77777777" w:rsidR="00C4119F" w:rsidRPr="00C4119F" w:rsidRDefault="00C4119F" w:rsidP="00C4119F">
      <w:pPr>
        <w:spacing w:line="276" w:lineRule="auto"/>
        <w:jc w:val="both"/>
        <w:rPr>
          <w:rFonts w:ascii="Arial" w:hAnsi="Arial" w:cs="Arial"/>
          <w:sz w:val="22"/>
          <w:szCs w:val="22"/>
        </w:rPr>
      </w:pPr>
    </w:p>
    <w:p w14:paraId="103EABC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programación y puesta a punto del sistema de video vigilancia.</w:t>
      </w:r>
    </w:p>
    <w:p w14:paraId="4F4FE148" w14:textId="77777777" w:rsidR="00C4119F" w:rsidRPr="00C4119F" w:rsidRDefault="00C4119F" w:rsidP="00C4119F">
      <w:pPr>
        <w:spacing w:line="276" w:lineRule="auto"/>
        <w:jc w:val="both"/>
        <w:rPr>
          <w:rFonts w:ascii="Arial" w:hAnsi="Arial" w:cs="Arial"/>
          <w:sz w:val="22"/>
          <w:szCs w:val="22"/>
        </w:rPr>
      </w:pPr>
    </w:p>
    <w:p w14:paraId="46825CA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Configuración de los NVR y switches de datos</w:t>
      </w:r>
    </w:p>
    <w:p w14:paraId="12292FD0" w14:textId="77777777" w:rsidR="00C4119F" w:rsidRPr="00C4119F" w:rsidRDefault="00C4119F" w:rsidP="00C4119F">
      <w:pPr>
        <w:spacing w:line="276" w:lineRule="auto"/>
        <w:jc w:val="both"/>
        <w:rPr>
          <w:rFonts w:ascii="Arial" w:hAnsi="Arial" w:cs="Arial"/>
          <w:sz w:val="22"/>
          <w:szCs w:val="22"/>
        </w:rPr>
      </w:pPr>
    </w:p>
    <w:p w14:paraId="511BFA6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Configuración de accesos al sistema, usuarios, horarios, alarmas. </w:t>
      </w:r>
    </w:p>
    <w:p w14:paraId="39632CD2" w14:textId="77777777" w:rsidR="00C4119F" w:rsidRPr="00C4119F" w:rsidRDefault="00C4119F" w:rsidP="00C4119F">
      <w:pPr>
        <w:spacing w:line="276" w:lineRule="auto"/>
        <w:jc w:val="both"/>
        <w:rPr>
          <w:rFonts w:ascii="Arial" w:hAnsi="Arial" w:cs="Arial"/>
          <w:sz w:val="22"/>
          <w:szCs w:val="22"/>
        </w:rPr>
      </w:pPr>
    </w:p>
    <w:p w14:paraId="2CBB4C7B"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2871DC82" w14:textId="77777777" w:rsidR="00C4119F" w:rsidRPr="00C4119F" w:rsidRDefault="00C4119F" w:rsidP="00C4119F">
      <w:pPr>
        <w:spacing w:line="276" w:lineRule="auto"/>
        <w:jc w:val="both"/>
        <w:rPr>
          <w:rFonts w:ascii="Arial" w:hAnsi="Arial" w:cs="Arial"/>
          <w:sz w:val="22"/>
          <w:szCs w:val="22"/>
        </w:rPr>
      </w:pPr>
    </w:p>
    <w:p w14:paraId="3325283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utilizará el software de manejo de video a fin probar cada una de las cámaras.</w:t>
      </w:r>
    </w:p>
    <w:p w14:paraId="3383A5C9" w14:textId="77777777" w:rsidR="00C4119F" w:rsidRPr="00C4119F" w:rsidRDefault="00C4119F" w:rsidP="00C4119F">
      <w:pPr>
        <w:spacing w:line="276" w:lineRule="auto"/>
        <w:jc w:val="both"/>
        <w:rPr>
          <w:rFonts w:ascii="Arial" w:hAnsi="Arial" w:cs="Arial"/>
          <w:sz w:val="22"/>
          <w:szCs w:val="22"/>
        </w:rPr>
      </w:pPr>
    </w:p>
    <w:p w14:paraId="5C7BDC85"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Programación de accesos del personal operativo</w:t>
      </w:r>
    </w:p>
    <w:p w14:paraId="16C7C59E"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08F4F613" w14:textId="77777777" w:rsidR="00C4119F" w:rsidRPr="00C4119F" w:rsidRDefault="00C4119F" w:rsidP="00C4119F">
      <w:pPr>
        <w:spacing w:line="276" w:lineRule="auto"/>
        <w:jc w:val="both"/>
        <w:rPr>
          <w:rFonts w:ascii="Arial" w:hAnsi="Arial" w:cs="Arial"/>
          <w:sz w:val="22"/>
          <w:szCs w:val="22"/>
        </w:rPr>
      </w:pPr>
    </w:p>
    <w:p w14:paraId="3890E8C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medición será en base a porcentaje definido por la fiscalización y aceptado por el contratista.</w:t>
      </w:r>
    </w:p>
    <w:p w14:paraId="2A3FFFA1" w14:textId="77777777" w:rsidR="00C4119F" w:rsidRPr="00C4119F" w:rsidRDefault="00C4119F" w:rsidP="00C4119F">
      <w:pPr>
        <w:spacing w:line="276" w:lineRule="auto"/>
        <w:jc w:val="both"/>
        <w:rPr>
          <w:rFonts w:ascii="Arial" w:hAnsi="Arial" w:cs="Arial"/>
          <w:sz w:val="22"/>
          <w:szCs w:val="22"/>
        </w:rPr>
      </w:pPr>
    </w:p>
    <w:p w14:paraId="743E805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265F0438" w14:textId="77777777" w:rsidR="00C4119F" w:rsidRPr="00C4119F" w:rsidRDefault="00C4119F" w:rsidP="00C4119F">
      <w:pPr>
        <w:spacing w:line="276" w:lineRule="auto"/>
        <w:jc w:val="both"/>
        <w:rPr>
          <w:rFonts w:ascii="Arial" w:hAnsi="Arial" w:cs="Arial"/>
          <w:sz w:val="22"/>
          <w:szCs w:val="22"/>
        </w:rPr>
      </w:pPr>
    </w:p>
    <w:p w14:paraId="4AAA772E" w14:textId="674E5421" w:rsidR="00C4119F" w:rsidRPr="00C4119F" w:rsidRDefault="00C4119F" w:rsidP="00D12BB1">
      <w:pPr>
        <w:pStyle w:val="Puesto"/>
      </w:pPr>
      <w:bookmarkStart w:id="22" w:name="_Toc443567978"/>
      <w:r w:rsidRPr="00C4119F">
        <w:lastRenderedPageBreak/>
        <w:t>2.3 SISTEMA DE UBICACION EN TIEMPO REAL (rtls) y manejo de inventario</w:t>
      </w:r>
      <w:bookmarkEnd w:id="22"/>
    </w:p>
    <w:p w14:paraId="08AB010C" w14:textId="77777777" w:rsidR="00C4119F" w:rsidRPr="00C4119F" w:rsidRDefault="00C4119F" w:rsidP="00D12BB1">
      <w:pPr>
        <w:pStyle w:val="Puesto"/>
      </w:pPr>
      <w:bookmarkStart w:id="23" w:name="_Toc443567979"/>
      <w:r w:rsidRPr="00C4119F">
        <w:t>2.3.1 SISTEMA DE PROTECCION DE EQUIPOS Y MATERIAL CIENTIFICO</w:t>
      </w:r>
      <w:bookmarkEnd w:id="23"/>
    </w:p>
    <w:p w14:paraId="2353DAF7" w14:textId="77777777" w:rsidR="00C4119F" w:rsidRPr="00C4119F" w:rsidRDefault="00C4119F" w:rsidP="00C4119F">
      <w:pPr>
        <w:spacing w:line="276" w:lineRule="auto"/>
        <w:jc w:val="both"/>
        <w:rPr>
          <w:rFonts w:ascii="Arial" w:hAnsi="Arial" w:cs="Arial"/>
          <w:sz w:val="22"/>
          <w:szCs w:val="22"/>
        </w:rPr>
      </w:pPr>
    </w:p>
    <w:p w14:paraId="6303F2A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 màs de proteger el perìmetro y accesos del CENAIM es necesario proteger cada uno de los equipos cientìficos que se encuentran dentro de las instalaciones y que pueden ser cambiados de lugar o sustraìdos.</w:t>
      </w:r>
    </w:p>
    <w:p w14:paraId="298097A2" w14:textId="77777777" w:rsidR="00C4119F" w:rsidRPr="00C4119F" w:rsidRDefault="00C4119F" w:rsidP="00C4119F">
      <w:pPr>
        <w:spacing w:line="276" w:lineRule="auto"/>
        <w:jc w:val="both"/>
        <w:rPr>
          <w:rFonts w:ascii="Arial" w:hAnsi="Arial" w:cs="Arial"/>
          <w:sz w:val="22"/>
          <w:szCs w:val="22"/>
        </w:rPr>
      </w:pPr>
    </w:p>
    <w:p w14:paraId="4545E6B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Es debido a esto que es necesario implementar un sistema de seguridad que monitoree la ubicaciòn de cada uno de estos equipos en tiempo real a fin de impedir que ninguno de ellas sea transladado de su ubicaciòn sin generar una señal de alarma. El sistema debe ser lo suficientemente sensible para generar una alarma cuando un equipo es llevado fuera de las instalaciones de los laboratorios a fin de dar  tiempo al sistema de seguridad del CENAIM de actuar (activar CCTV, alarma audible, etc) y permitir a los guardias de seguridad llegar al sitio de la alarma en el menor tiempo posible.</w:t>
      </w:r>
    </w:p>
    <w:p w14:paraId="25B0AB30" w14:textId="77777777" w:rsidR="00C4119F" w:rsidRPr="00C4119F" w:rsidRDefault="00C4119F" w:rsidP="00C4119F">
      <w:pPr>
        <w:spacing w:line="276" w:lineRule="auto"/>
        <w:jc w:val="both"/>
        <w:rPr>
          <w:rFonts w:ascii="Arial" w:hAnsi="Arial" w:cs="Arial"/>
          <w:sz w:val="22"/>
          <w:szCs w:val="22"/>
        </w:rPr>
      </w:pPr>
    </w:p>
    <w:p w14:paraId="05A4067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utilizaciòn de un sistema de monitoreo inalàmbrico darà la flexibilidad a los operadores del CENAIM de ubicar los equipos mòviles dentro de las instalaciones, lo cual disminuirà el tiempo de bùsqueda en caso de que el equipo haya sido llevado a otro lugar o evitar que los mismos salgan fuera de las premisas de los laboratorios.</w:t>
      </w:r>
    </w:p>
    <w:p w14:paraId="0098B549" w14:textId="77777777" w:rsidR="00C4119F" w:rsidRPr="00C4119F" w:rsidRDefault="00C4119F" w:rsidP="00C4119F">
      <w:pPr>
        <w:spacing w:line="276" w:lineRule="auto"/>
        <w:jc w:val="both"/>
        <w:rPr>
          <w:rFonts w:ascii="Arial" w:hAnsi="Arial" w:cs="Arial"/>
          <w:sz w:val="22"/>
          <w:szCs w:val="22"/>
        </w:rPr>
      </w:pPr>
    </w:p>
    <w:p w14:paraId="7D6F71E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sistema se basa en la utilizaciòn de transmisores tipo RFID que son instalados en cada uno de los equipos cientìficos mòviles que se desea proteger y receptores instalados a travès de las instalaciones del CENAIM que monitorean la ubicaciòn en tiempo real de los equipos evitando de esta manera que puedan ser removidos de las instalaciones de los laboratorios, los transmisores a su vez enviaràn la señal de alarma al sistema de monitoreo central ubicado en la garita de guardias.</w:t>
      </w:r>
    </w:p>
    <w:p w14:paraId="3770C611" w14:textId="77777777" w:rsidR="00C4119F" w:rsidRPr="00C4119F" w:rsidRDefault="00C4119F" w:rsidP="00C4119F">
      <w:pPr>
        <w:spacing w:line="276" w:lineRule="auto"/>
        <w:jc w:val="both"/>
        <w:rPr>
          <w:rFonts w:ascii="Arial" w:hAnsi="Arial" w:cs="Arial"/>
          <w:sz w:val="22"/>
          <w:szCs w:val="22"/>
        </w:rPr>
      </w:pPr>
    </w:p>
    <w:p w14:paraId="7C6B4CD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uso de tecnologìas de transmisión inalàmbrica con arquitectura abierta permitirà que el sistema no quede obsoleto en el futuro y se beneficie del desarrollo de estas tecnologìas.</w:t>
      </w:r>
    </w:p>
    <w:p w14:paraId="3B6EFB8A" w14:textId="77777777" w:rsidR="00C4119F" w:rsidRPr="00C4119F" w:rsidRDefault="00C4119F" w:rsidP="00C4119F">
      <w:pPr>
        <w:spacing w:line="276" w:lineRule="auto"/>
        <w:jc w:val="both"/>
        <w:rPr>
          <w:rFonts w:ascii="Arial" w:hAnsi="Arial" w:cs="Arial"/>
          <w:sz w:val="22"/>
          <w:szCs w:val="22"/>
        </w:rPr>
      </w:pPr>
    </w:p>
    <w:p w14:paraId="2BB4C2A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los criterios de diseño del sistema se tuvieron los siguientes lineamientos:</w:t>
      </w:r>
    </w:p>
    <w:p w14:paraId="509CABF4" w14:textId="77777777" w:rsidR="00C4119F" w:rsidRPr="00C4119F" w:rsidRDefault="00C4119F" w:rsidP="00C4119F">
      <w:pPr>
        <w:spacing w:line="276" w:lineRule="auto"/>
        <w:jc w:val="both"/>
        <w:rPr>
          <w:rFonts w:ascii="Arial" w:hAnsi="Arial" w:cs="Arial"/>
          <w:sz w:val="22"/>
          <w:szCs w:val="22"/>
        </w:rPr>
      </w:pPr>
    </w:p>
    <w:p w14:paraId="257D925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cada equipo cientìfico mòvil debe poderse monitorear su ubicaciòn dentro de la infraestructura del edificio.</w:t>
      </w:r>
    </w:p>
    <w:p w14:paraId="5D63361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Los receptores inalambricos deberàn ser ubicados de tal manera que se tenga una cobertura total de la edificaciòn a fin de monitorear el movimiento de cada uno de los equipos en caso de que sean movidos de sus lugares.</w:t>
      </w:r>
    </w:p>
    <w:p w14:paraId="421F1C8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 fin de optimizar la transmisión de datos dentro de la red, los equipos utilizaràn tecnologìa tipo MESH</w:t>
      </w:r>
    </w:p>
    <w:p w14:paraId="3E96FAE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software de operaciòn deberà ser capaz de indicar la localizaciòn con un rango de error mìnimo de los equipos a protegerse, adicionalmente deberà tener la capacidad de generar una alarma y actuar sobre el sistema de CCTV a fin de grabar al infractor.</w:t>
      </w:r>
    </w:p>
    <w:p w14:paraId="41254EA8" w14:textId="77777777" w:rsidR="00C4119F" w:rsidRPr="00C4119F" w:rsidRDefault="00C4119F" w:rsidP="00C4119F">
      <w:pPr>
        <w:spacing w:line="276" w:lineRule="auto"/>
        <w:jc w:val="both"/>
        <w:rPr>
          <w:rFonts w:ascii="Arial" w:hAnsi="Arial" w:cs="Arial"/>
          <w:sz w:val="22"/>
          <w:szCs w:val="22"/>
        </w:rPr>
      </w:pPr>
    </w:p>
    <w:p w14:paraId="4F4766D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DETALLES DE INSTALACIÓN.</w:t>
      </w:r>
    </w:p>
    <w:p w14:paraId="0140F77D" w14:textId="77777777" w:rsidR="00C4119F" w:rsidRPr="00C4119F" w:rsidRDefault="00C4119F" w:rsidP="00C4119F">
      <w:pPr>
        <w:spacing w:line="276" w:lineRule="auto"/>
        <w:jc w:val="both"/>
        <w:rPr>
          <w:rFonts w:ascii="Arial" w:hAnsi="Arial" w:cs="Arial"/>
          <w:sz w:val="22"/>
          <w:szCs w:val="22"/>
        </w:rPr>
      </w:pPr>
    </w:p>
    <w:p w14:paraId="34631E6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contratista asegurará la correcta instalación de todos los elementos que forman parte del sistema. </w:t>
      </w:r>
    </w:p>
    <w:p w14:paraId="5992EEEC" w14:textId="77777777" w:rsidR="00C4119F" w:rsidRPr="00C4119F" w:rsidRDefault="00C4119F" w:rsidP="00C4119F">
      <w:pPr>
        <w:spacing w:line="276" w:lineRule="auto"/>
        <w:jc w:val="both"/>
        <w:rPr>
          <w:rFonts w:ascii="Arial" w:hAnsi="Arial" w:cs="Arial"/>
          <w:sz w:val="22"/>
          <w:szCs w:val="22"/>
        </w:rPr>
      </w:pPr>
    </w:p>
    <w:p w14:paraId="74E4C95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Cuando se instale cada elemento del sistema de detección de incendios se debe entregar en el plano AS BUILT el número de serie de cada uno de los elementos, para que al momento de la configuración del sistema direccione correctamente tanto la recepción de las señales como el envío de órdenes a los diferentes sistemas.</w:t>
      </w:r>
    </w:p>
    <w:p w14:paraId="080CB220" w14:textId="77777777" w:rsidR="00C4119F" w:rsidRPr="00C4119F" w:rsidRDefault="00C4119F" w:rsidP="00C4119F">
      <w:pPr>
        <w:spacing w:line="276" w:lineRule="auto"/>
        <w:jc w:val="both"/>
        <w:rPr>
          <w:rFonts w:ascii="Arial" w:hAnsi="Arial" w:cs="Arial"/>
          <w:sz w:val="22"/>
          <w:szCs w:val="22"/>
        </w:rPr>
      </w:pPr>
    </w:p>
    <w:p w14:paraId="6A1A2CFF"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 xml:space="preserve">SOFTWARE DE LOCALIZACION EN TIEMPO REAL </w:t>
      </w:r>
    </w:p>
    <w:p w14:paraId="093D1565"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0C34B137"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076A869B"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1CBAA3A7"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F25121D"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70D3969B"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5C7F33D1" w14:textId="77777777" w:rsidR="00C4119F" w:rsidRPr="00C4119F" w:rsidRDefault="00C4119F" w:rsidP="00C4119F">
            <w:pPr>
              <w:spacing w:line="276" w:lineRule="auto"/>
              <w:jc w:val="both"/>
              <w:rPr>
                <w:rFonts w:ascii="Arial" w:hAnsi="Arial" w:cs="Arial"/>
                <w:sz w:val="22"/>
                <w:szCs w:val="22"/>
              </w:rPr>
            </w:pPr>
          </w:p>
          <w:p w14:paraId="16F3B28B"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1E153B44"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SOFTWARE DE LOCALIZACION EN TIEMPO REAL </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F8F5F18"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2A3FE8D2" w14:textId="77777777" w:rsidR="00C4119F" w:rsidRPr="00C4119F" w:rsidRDefault="00C4119F" w:rsidP="00C4119F">
            <w:pPr>
              <w:spacing w:line="276" w:lineRule="auto"/>
              <w:jc w:val="both"/>
              <w:rPr>
                <w:rFonts w:ascii="Arial" w:hAnsi="Arial" w:cs="Arial"/>
                <w:sz w:val="22"/>
                <w:szCs w:val="22"/>
              </w:rPr>
            </w:pPr>
          </w:p>
        </w:tc>
      </w:tr>
    </w:tbl>
    <w:p w14:paraId="00459BBE" w14:textId="77777777" w:rsidR="00C4119F" w:rsidRPr="00C4119F" w:rsidRDefault="00C4119F" w:rsidP="00C4119F">
      <w:pPr>
        <w:spacing w:line="276" w:lineRule="auto"/>
        <w:jc w:val="both"/>
        <w:rPr>
          <w:rFonts w:ascii="Arial" w:hAnsi="Arial" w:cs="Arial"/>
          <w:sz w:val="22"/>
          <w:szCs w:val="22"/>
        </w:rPr>
      </w:pPr>
    </w:p>
    <w:p w14:paraId="09747D0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software deberà ser capaz de monitorear en tiempo real la ubicaciòn de cada objeto a ser protejido dentro del edificio y generar una señal de alarma cuando se de el siguiente escenario:</w:t>
      </w:r>
    </w:p>
    <w:p w14:paraId="54EC2C96" w14:textId="77777777" w:rsidR="00C4119F" w:rsidRPr="00C4119F" w:rsidRDefault="00C4119F" w:rsidP="00C4119F">
      <w:pPr>
        <w:spacing w:line="276" w:lineRule="auto"/>
        <w:jc w:val="both"/>
        <w:rPr>
          <w:rFonts w:ascii="Arial" w:hAnsi="Arial" w:cs="Arial"/>
          <w:sz w:val="22"/>
          <w:szCs w:val="22"/>
        </w:rPr>
      </w:pPr>
    </w:p>
    <w:p w14:paraId="0377589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Cualquier equipo es movido fuera de los lìmites pre-establecidos</w:t>
      </w:r>
    </w:p>
    <w:p w14:paraId="148D7451" w14:textId="77777777" w:rsidR="00C4119F" w:rsidRPr="00C4119F" w:rsidRDefault="00C4119F" w:rsidP="00C4119F">
      <w:pPr>
        <w:spacing w:line="276" w:lineRule="auto"/>
        <w:jc w:val="both"/>
        <w:rPr>
          <w:rFonts w:ascii="Arial" w:hAnsi="Arial" w:cs="Arial"/>
          <w:sz w:val="22"/>
          <w:szCs w:val="22"/>
        </w:rPr>
      </w:pPr>
    </w:p>
    <w:p w14:paraId="11B3FF66" w14:textId="77777777" w:rsidR="00C4119F" w:rsidRPr="00C4119F" w:rsidRDefault="00C4119F" w:rsidP="00C4119F">
      <w:pPr>
        <w:spacing w:line="276" w:lineRule="auto"/>
        <w:jc w:val="both"/>
        <w:rPr>
          <w:rFonts w:ascii="Arial" w:hAnsi="Arial" w:cs="Arial"/>
          <w:sz w:val="22"/>
          <w:szCs w:val="22"/>
        </w:rPr>
      </w:pPr>
    </w:p>
    <w:p w14:paraId="4159B9D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Características principales:</w:t>
      </w:r>
    </w:p>
    <w:p w14:paraId="2A3AE8B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Registro de  objetos</w:t>
      </w:r>
    </w:p>
    <w:p w14:paraId="30FD664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Definición de àreas y zonas de cobertura</w:t>
      </w:r>
    </w:p>
    <w:p w14:paraId="0449906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Nùmero ilimitado de  objetos</w:t>
      </w:r>
    </w:p>
    <w:p w14:paraId="15368F4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Nùmero ilimitado de àreas y zonas</w:t>
      </w:r>
    </w:p>
    <w:p w14:paraId="6922421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Ubicaciòn de objetos dentro de àreas y zonas</w:t>
      </w:r>
    </w:p>
    <w:p w14:paraId="624D92B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Revisiòn de presencia de objetos dentro de àreas y zonas</w:t>
      </w:r>
    </w:p>
    <w:p w14:paraId="5503539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Bùsqueda de objetos </w:t>
      </w:r>
    </w:p>
    <w:p w14:paraId="7BA9EBF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Historia de la localizaciòn de objetos </w:t>
      </w:r>
    </w:p>
    <w:p w14:paraId="40CF54F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Capacidad de mostrar ubicaciòn de objetos en planos del CENAIM</w:t>
      </w:r>
    </w:p>
    <w:p w14:paraId="6CFADAD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Capacidad de definir funciones macros</w:t>
      </w:r>
    </w:p>
    <w:p w14:paraId="6EAA983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Definición de objetos y manejo de inventario de los mismos</w:t>
      </w:r>
    </w:p>
    <w:p w14:paraId="5B6AF34F" w14:textId="77777777" w:rsidR="00C4119F" w:rsidRDefault="00C4119F" w:rsidP="00C4119F">
      <w:pPr>
        <w:spacing w:line="276" w:lineRule="auto"/>
        <w:jc w:val="both"/>
        <w:rPr>
          <w:rFonts w:ascii="Arial" w:hAnsi="Arial" w:cs="Arial"/>
          <w:sz w:val="22"/>
          <w:szCs w:val="22"/>
        </w:rPr>
      </w:pPr>
    </w:p>
    <w:p w14:paraId="42FE70DF" w14:textId="77777777" w:rsidR="00D12BB1" w:rsidRDefault="00D12BB1" w:rsidP="00C4119F">
      <w:pPr>
        <w:spacing w:line="276" w:lineRule="auto"/>
        <w:jc w:val="both"/>
        <w:rPr>
          <w:rFonts w:ascii="Arial" w:hAnsi="Arial" w:cs="Arial"/>
          <w:sz w:val="22"/>
          <w:szCs w:val="22"/>
        </w:rPr>
      </w:pPr>
    </w:p>
    <w:p w14:paraId="363CF0A8" w14:textId="77777777" w:rsidR="00D12BB1" w:rsidRDefault="00D12BB1" w:rsidP="00C4119F">
      <w:pPr>
        <w:spacing w:line="276" w:lineRule="auto"/>
        <w:jc w:val="both"/>
        <w:rPr>
          <w:rFonts w:ascii="Arial" w:hAnsi="Arial" w:cs="Arial"/>
          <w:sz w:val="22"/>
          <w:szCs w:val="22"/>
        </w:rPr>
      </w:pPr>
    </w:p>
    <w:p w14:paraId="5AE9281C" w14:textId="77777777" w:rsidR="00D12BB1" w:rsidRDefault="00D12BB1" w:rsidP="00C4119F">
      <w:pPr>
        <w:spacing w:line="276" w:lineRule="auto"/>
        <w:jc w:val="both"/>
        <w:rPr>
          <w:rFonts w:ascii="Arial" w:hAnsi="Arial" w:cs="Arial"/>
          <w:sz w:val="22"/>
          <w:szCs w:val="22"/>
        </w:rPr>
      </w:pPr>
    </w:p>
    <w:p w14:paraId="3DB49429" w14:textId="77777777" w:rsidR="00D12BB1" w:rsidRDefault="00D12BB1" w:rsidP="00C4119F">
      <w:pPr>
        <w:spacing w:line="276" w:lineRule="auto"/>
        <w:jc w:val="both"/>
        <w:rPr>
          <w:rFonts w:ascii="Arial" w:hAnsi="Arial" w:cs="Arial"/>
          <w:sz w:val="22"/>
          <w:szCs w:val="22"/>
        </w:rPr>
      </w:pPr>
    </w:p>
    <w:p w14:paraId="53A4C881" w14:textId="77777777" w:rsidR="00D12BB1" w:rsidRDefault="00D12BB1" w:rsidP="00C4119F">
      <w:pPr>
        <w:spacing w:line="276" w:lineRule="auto"/>
        <w:jc w:val="both"/>
        <w:rPr>
          <w:rFonts w:ascii="Arial" w:hAnsi="Arial" w:cs="Arial"/>
          <w:sz w:val="22"/>
          <w:szCs w:val="22"/>
        </w:rPr>
      </w:pPr>
    </w:p>
    <w:p w14:paraId="73ACCE02" w14:textId="77777777" w:rsidR="00D12BB1" w:rsidRPr="00C4119F" w:rsidRDefault="00D12BB1" w:rsidP="00C4119F">
      <w:pPr>
        <w:spacing w:line="276" w:lineRule="auto"/>
        <w:jc w:val="both"/>
        <w:rPr>
          <w:rFonts w:ascii="Arial" w:hAnsi="Arial" w:cs="Arial"/>
          <w:sz w:val="22"/>
          <w:szCs w:val="22"/>
        </w:rPr>
      </w:pPr>
    </w:p>
    <w:p w14:paraId="3105016E"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lastRenderedPageBreak/>
        <w:t>ETHERNET GATEWAY RFID</w:t>
      </w:r>
    </w:p>
    <w:p w14:paraId="2814A9BC"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0344F76B"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3BC063CB"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5EC13C0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629F912"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77993678"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07D4691D" w14:textId="77777777" w:rsidR="00C4119F" w:rsidRPr="00C4119F" w:rsidRDefault="00C4119F" w:rsidP="00C4119F">
            <w:pPr>
              <w:spacing w:line="276" w:lineRule="auto"/>
              <w:jc w:val="both"/>
              <w:rPr>
                <w:rFonts w:ascii="Arial" w:hAnsi="Arial" w:cs="Arial"/>
                <w:sz w:val="22"/>
                <w:szCs w:val="22"/>
              </w:rPr>
            </w:pPr>
          </w:p>
          <w:p w14:paraId="7AD13B93"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47E77685"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ETHERNET GATEWAY RFID</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5BAAE40"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35BB903D" w14:textId="77777777" w:rsidR="00C4119F" w:rsidRPr="00C4119F" w:rsidRDefault="00C4119F" w:rsidP="00C4119F">
            <w:pPr>
              <w:spacing w:line="276" w:lineRule="auto"/>
              <w:jc w:val="both"/>
              <w:rPr>
                <w:rFonts w:ascii="Arial" w:hAnsi="Arial" w:cs="Arial"/>
                <w:sz w:val="22"/>
                <w:szCs w:val="22"/>
              </w:rPr>
            </w:pPr>
          </w:p>
        </w:tc>
      </w:tr>
    </w:tbl>
    <w:p w14:paraId="4BCB9048" w14:textId="77777777" w:rsidR="00C4119F" w:rsidRPr="00C4119F" w:rsidRDefault="00C4119F" w:rsidP="00C4119F">
      <w:pPr>
        <w:spacing w:line="276" w:lineRule="auto"/>
        <w:jc w:val="both"/>
        <w:rPr>
          <w:rFonts w:ascii="Arial" w:hAnsi="Arial" w:cs="Arial"/>
          <w:sz w:val="22"/>
          <w:szCs w:val="22"/>
        </w:rPr>
      </w:pPr>
    </w:p>
    <w:p w14:paraId="5B6AE934" w14:textId="77777777" w:rsidR="00C4119F" w:rsidRPr="00C4119F" w:rsidRDefault="00C4119F" w:rsidP="00C4119F">
      <w:pPr>
        <w:spacing w:line="276" w:lineRule="auto"/>
        <w:jc w:val="both"/>
        <w:rPr>
          <w:rFonts w:ascii="Arial" w:hAnsi="Arial" w:cs="Arial"/>
          <w:sz w:val="22"/>
          <w:szCs w:val="22"/>
        </w:rPr>
      </w:pPr>
    </w:p>
    <w:p w14:paraId="2F8161E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Características principales:</w:t>
      </w:r>
    </w:p>
    <w:p w14:paraId="1196D2D6" w14:textId="77777777" w:rsidR="00C4119F" w:rsidRPr="00C4119F" w:rsidRDefault="00C4119F" w:rsidP="00C4119F">
      <w:pPr>
        <w:spacing w:line="276" w:lineRule="auto"/>
        <w:jc w:val="both"/>
        <w:rPr>
          <w:rFonts w:ascii="Arial" w:hAnsi="Arial" w:cs="Arial"/>
          <w:sz w:val="22"/>
          <w:szCs w:val="22"/>
        </w:rPr>
      </w:pPr>
    </w:p>
    <w:p w14:paraId="62231A6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Interfase tipo Ethernet para conexiòn hacia la aplicaciòn tipo host</w:t>
      </w:r>
    </w:p>
    <w:p w14:paraId="77B7F5B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Frecuencia de operaciòn: 2.4 Ghz, IEEE 802.15.4</w:t>
      </w:r>
    </w:p>
    <w:p w14:paraId="675B798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Antena tipo ceràmica 6dBm</w:t>
      </w:r>
    </w:p>
    <w:p w14:paraId="3B52F60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Rango: &gt;30m interiores, &gt;100m exteriores</w:t>
      </w:r>
    </w:p>
    <w:p w14:paraId="78B65D2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Memoria: 8KB de retenciòn tipo RAM, 32KB tipo Flash para datos de usuario</w:t>
      </w:r>
    </w:p>
    <w:p w14:paraId="071FF0B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Ancho de banda: Hasta 250Kbps interfase en-aire, hasta 100Kbps datos usuario</w:t>
      </w:r>
    </w:p>
    <w:p w14:paraId="6F617C3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Interfase de datos: Puerto 10Base-T totalmente compatible con redes 10/100/1000Base-T</w:t>
      </w:r>
    </w:p>
    <w:p w14:paraId="09E6E92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Alimentaciòn: PoE o micro-USB 5V</w:t>
      </w:r>
    </w:p>
    <w:p w14:paraId="7A8B4638" w14:textId="77777777" w:rsidR="00C4119F" w:rsidRPr="00C4119F" w:rsidRDefault="00C4119F" w:rsidP="00C4119F">
      <w:pPr>
        <w:spacing w:line="276" w:lineRule="auto"/>
        <w:jc w:val="both"/>
        <w:rPr>
          <w:rFonts w:ascii="Arial" w:hAnsi="Arial" w:cs="Arial"/>
          <w:sz w:val="22"/>
          <w:szCs w:val="22"/>
        </w:rPr>
      </w:pPr>
    </w:p>
    <w:p w14:paraId="4C11D65E"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La unidad gateway se comunica con el receptor màs cercano de la red inalàmbrica tipo mesh para transmitir la información recibida hacia la aplicaciòn HOST a travès de la conexiòn ethernet.</w:t>
      </w:r>
    </w:p>
    <w:p w14:paraId="6359B015"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02C510F7" w14:textId="77777777" w:rsidR="00C4119F" w:rsidRPr="00C4119F" w:rsidRDefault="00C4119F" w:rsidP="00C4119F">
      <w:pPr>
        <w:spacing w:line="276" w:lineRule="auto"/>
        <w:jc w:val="both"/>
        <w:rPr>
          <w:rFonts w:ascii="Arial" w:hAnsi="Arial" w:cs="Arial"/>
          <w:sz w:val="22"/>
          <w:szCs w:val="22"/>
        </w:rPr>
      </w:pPr>
    </w:p>
    <w:p w14:paraId="5D28867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unidad de coordinaciòn de comunicaciones, se dejará una caja rectangular o 4x4  en la pared  donde se instalara la unidad, se dejarà instalado un punto de red y de alimentaciòn PoE. Las tuberías para el punto de red y alimentaciòn serán de tipo EMT según como se muestra en los planos para su recorrido y dimensiones.</w:t>
      </w:r>
    </w:p>
    <w:p w14:paraId="76BB0F38" w14:textId="77777777" w:rsidR="00C4119F" w:rsidRPr="00C4119F" w:rsidRDefault="00C4119F" w:rsidP="00C4119F">
      <w:pPr>
        <w:spacing w:line="276" w:lineRule="auto"/>
        <w:jc w:val="both"/>
        <w:rPr>
          <w:rFonts w:ascii="Arial" w:hAnsi="Arial" w:cs="Arial"/>
          <w:sz w:val="22"/>
          <w:szCs w:val="22"/>
        </w:rPr>
      </w:pPr>
    </w:p>
    <w:p w14:paraId="0143CA96" w14:textId="77777777" w:rsidR="00C4119F" w:rsidRPr="00C4119F" w:rsidRDefault="00C4119F" w:rsidP="00C4119F">
      <w:pPr>
        <w:spacing w:line="276" w:lineRule="auto"/>
        <w:jc w:val="both"/>
        <w:rPr>
          <w:rFonts w:ascii="Arial" w:hAnsi="Arial" w:cs="Arial"/>
          <w:sz w:val="22"/>
          <w:szCs w:val="22"/>
        </w:rPr>
      </w:pPr>
    </w:p>
    <w:p w14:paraId="20BF9E0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721F5673" w14:textId="77777777" w:rsidR="00C4119F" w:rsidRPr="00C4119F" w:rsidRDefault="00C4119F" w:rsidP="00C4119F">
      <w:pPr>
        <w:spacing w:line="276" w:lineRule="auto"/>
        <w:jc w:val="both"/>
        <w:rPr>
          <w:rFonts w:ascii="Arial" w:hAnsi="Arial" w:cs="Arial"/>
          <w:sz w:val="22"/>
          <w:szCs w:val="22"/>
        </w:rPr>
      </w:pPr>
    </w:p>
    <w:p w14:paraId="37447D8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5990EDD3" w14:textId="77777777" w:rsidR="00C4119F" w:rsidRPr="00C4119F" w:rsidRDefault="00C4119F" w:rsidP="00C4119F">
      <w:pPr>
        <w:spacing w:line="276" w:lineRule="auto"/>
        <w:jc w:val="both"/>
        <w:rPr>
          <w:rFonts w:ascii="Arial" w:hAnsi="Arial" w:cs="Arial"/>
          <w:sz w:val="22"/>
          <w:szCs w:val="22"/>
        </w:rPr>
      </w:pPr>
    </w:p>
    <w:p w14:paraId="2800979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47681810" w14:textId="77777777" w:rsidR="00D12BB1" w:rsidRDefault="00D12BB1" w:rsidP="00C4119F">
      <w:pPr>
        <w:spacing w:line="276" w:lineRule="auto"/>
        <w:jc w:val="both"/>
        <w:rPr>
          <w:rFonts w:ascii="Arial" w:hAnsi="Arial" w:cs="Arial"/>
          <w:sz w:val="22"/>
          <w:szCs w:val="22"/>
        </w:rPr>
      </w:pPr>
    </w:p>
    <w:p w14:paraId="7F700908" w14:textId="77777777" w:rsidR="00D12BB1" w:rsidRDefault="00D12BB1" w:rsidP="00C4119F">
      <w:pPr>
        <w:spacing w:line="276" w:lineRule="auto"/>
        <w:jc w:val="both"/>
        <w:rPr>
          <w:rFonts w:ascii="Arial" w:hAnsi="Arial" w:cs="Arial"/>
          <w:sz w:val="22"/>
          <w:szCs w:val="22"/>
        </w:rPr>
      </w:pPr>
    </w:p>
    <w:p w14:paraId="08177557" w14:textId="77777777" w:rsidR="00D12BB1" w:rsidRDefault="00D12BB1" w:rsidP="00C4119F">
      <w:pPr>
        <w:spacing w:line="276" w:lineRule="auto"/>
        <w:jc w:val="both"/>
        <w:rPr>
          <w:rFonts w:ascii="Arial" w:hAnsi="Arial" w:cs="Arial"/>
          <w:sz w:val="22"/>
          <w:szCs w:val="22"/>
        </w:rPr>
      </w:pPr>
    </w:p>
    <w:p w14:paraId="06FD40C8" w14:textId="77777777" w:rsidR="00D12BB1" w:rsidRDefault="00D12BB1" w:rsidP="00C4119F">
      <w:pPr>
        <w:spacing w:line="276" w:lineRule="auto"/>
        <w:jc w:val="both"/>
        <w:rPr>
          <w:rFonts w:ascii="Arial" w:hAnsi="Arial" w:cs="Arial"/>
          <w:sz w:val="22"/>
          <w:szCs w:val="22"/>
        </w:rPr>
      </w:pPr>
    </w:p>
    <w:p w14:paraId="3CAAF8A5" w14:textId="77777777" w:rsidR="00D12BB1" w:rsidRDefault="00D12BB1" w:rsidP="00C4119F">
      <w:pPr>
        <w:spacing w:line="276" w:lineRule="auto"/>
        <w:jc w:val="both"/>
        <w:rPr>
          <w:rFonts w:ascii="Arial" w:hAnsi="Arial" w:cs="Arial"/>
          <w:sz w:val="22"/>
          <w:szCs w:val="22"/>
        </w:rPr>
      </w:pPr>
    </w:p>
    <w:p w14:paraId="0611B06E" w14:textId="77777777" w:rsidR="00D12BB1" w:rsidRDefault="00D12BB1" w:rsidP="00C4119F">
      <w:pPr>
        <w:spacing w:line="276" w:lineRule="auto"/>
        <w:jc w:val="both"/>
        <w:rPr>
          <w:rFonts w:ascii="Arial" w:hAnsi="Arial" w:cs="Arial"/>
          <w:sz w:val="22"/>
          <w:szCs w:val="22"/>
        </w:rPr>
      </w:pPr>
    </w:p>
    <w:p w14:paraId="6FAA214F" w14:textId="77777777" w:rsidR="00D12BB1" w:rsidRDefault="00D12BB1" w:rsidP="00C4119F">
      <w:pPr>
        <w:spacing w:line="276" w:lineRule="auto"/>
        <w:jc w:val="both"/>
        <w:rPr>
          <w:rFonts w:ascii="Arial" w:hAnsi="Arial" w:cs="Arial"/>
          <w:sz w:val="22"/>
          <w:szCs w:val="22"/>
        </w:rPr>
      </w:pPr>
    </w:p>
    <w:p w14:paraId="39C335F8"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lastRenderedPageBreak/>
        <w:t>LECTOR INALAMBRICO</w:t>
      </w:r>
    </w:p>
    <w:p w14:paraId="10FA4FF3"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7A1E6A0F"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6DD9E37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5AF8ED7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ABA5A14"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3609B157"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7BD7B583" w14:textId="77777777" w:rsidR="00C4119F" w:rsidRPr="00C4119F" w:rsidRDefault="00C4119F" w:rsidP="00C4119F">
            <w:pPr>
              <w:spacing w:line="276" w:lineRule="auto"/>
              <w:jc w:val="both"/>
              <w:rPr>
                <w:rFonts w:ascii="Arial" w:hAnsi="Arial" w:cs="Arial"/>
                <w:sz w:val="22"/>
                <w:szCs w:val="22"/>
              </w:rPr>
            </w:pPr>
          </w:p>
          <w:p w14:paraId="1D5B4A5E"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5240C1A7"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LECTOR INALAMBRICO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95204C7"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7A8E095A" w14:textId="77777777" w:rsidR="00C4119F" w:rsidRPr="00C4119F" w:rsidRDefault="00C4119F" w:rsidP="00C4119F">
            <w:pPr>
              <w:spacing w:line="276" w:lineRule="auto"/>
              <w:jc w:val="both"/>
              <w:rPr>
                <w:rFonts w:ascii="Arial" w:hAnsi="Arial" w:cs="Arial"/>
                <w:sz w:val="22"/>
                <w:szCs w:val="22"/>
              </w:rPr>
            </w:pPr>
          </w:p>
        </w:tc>
      </w:tr>
    </w:tbl>
    <w:p w14:paraId="2CE522F5" w14:textId="77777777" w:rsidR="00C4119F" w:rsidRPr="00C4119F" w:rsidRDefault="00C4119F" w:rsidP="00C4119F">
      <w:pPr>
        <w:spacing w:line="276" w:lineRule="auto"/>
        <w:jc w:val="both"/>
        <w:rPr>
          <w:rFonts w:ascii="Arial" w:hAnsi="Arial" w:cs="Arial"/>
          <w:sz w:val="22"/>
          <w:szCs w:val="22"/>
        </w:rPr>
      </w:pPr>
    </w:p>
    <w:p w14:paraId="6D7AEE5D" w14:textId="77777777" w:rsidR="00C4119F" w:rsidRPr="00C4119F" w:rsidRDefault="00C4119F" w:rsidP="00C4119F">
      <w:pPr>
        <w:spacing w:line="276" w:lineRule="auto"/>
        <w:jc w:val="both"/>
        <w:rPr>
          <w:rFonts w:ascii="Arial" w:hAnsi="Arial" w:cs="Arial"/>
          <w:sz w:val="22"/>
          <w:szCs w:val="22"/>
        </w:rPr>
      </w:pPr>
    </w:p>
    <w:p w14:paraId="20174C1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Características principales:</w:t>
      </w:r>
    </w:p>
    <w:p w14:paraId="38CDD968" w14:textId="77777777" w:rsidR="00C4119F" w:rsidRPr="00C4119F" w:rsidRDefault="00C4119F" w:rsidP="00C4119F">
      <w:pPr>
        <w:spacing w:line="276" w:lineRule="auto"/>
        <w:jc w:val="both"/>
        <w:rPr>
          <w:rFonts w:ascii="Arial" w:hAnsi="Arial" w:cs="Arial"/>
          <w:sz w:val="22"/>
          <w:szCs w:val="22"/>
        </w:rPr>
      </w:pPr>
    </w:p>
    <w:p w14:paraId="4C1A2B3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Canal de comunicaciones en banda de 2.4 Ghz, IEEE 802.15.4</w:t>
      </w:r>
    </w:p>
    <w:p w14:paraId="22F8E54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Configuraciòn de red tipo mesh en 2.4 Ghz</w:t>
      </w:r>
    </w:p>
    <w:p w14:paraId="418097C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Antena ceràmica de 6dBm</w:t>
      </w:r>
    </w:p>
    <w:p w14:paraId="7D4B95F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Rango: hasta 100m en exteriores, 30 metros en interiores</w:t>
      </w:r>
    </w:p>
    <w:p w14:paraId="57C51B6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Alimentaciòn: Baterìa de alta capacidad 8.5Ah</w:t>
      </w:r>
    </w:p>
    <w:p w14:paraId="3FB9A6E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Consumo: Modo activo: 27mA Rx/Tx, Sleep mode: &lt; 1uA</w:t>
      </w:r>
    </w:p>
    <w:p w14:paraId="5045776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Tiempo de duraciòn de la baterìa: &gt; 3 años</w:t>
      </w:r>
    </w:p>
    <w:p w14:paraId="1402E28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Preciciòn de localización tìpica: &lt; 1.5 metro para tags fijas, &lt; 2.5 metros para tags mòbiles.</w:t>
      </w:r>
    </w:p>
    <w:p w14:paraId="4DB8C6F5" w14:textId="77777777" w:rsidR="00C4119F" w:rsidRPr="00C4119F" w:rsidRDefault="00C4119F" w:rsidP="00C4119F">
      <w:pPr>
        <w:spacing w:line="276" w:lineRule="auto"/>
        <w:jc w:val="both"/>
        <w:rPr>
          <w:rFonts w:ascii="Arial" w:hAnsi="Arial" w:cs="Arial"/>
          <w:sz w:val="22"/>
          <w:szCs w:val="22"/>
        </w:rPr>
      </w:pPr>
      <w:bookmarkStart w:id="24" w:name="__DdeLink__11_361078394"/>
      <w:bookmarkEnd w:id="24"/>
      <w:r w:rsidRPr="00C4119F">
        <w:rPr>
          <w:rFonts w:ascii="Arial" w:hAnsi="Arial" w:cs="Arial"/>
          <w:sz w:val="22"/>
          <w:szCs w:val="22"/>
        </w:rPr>
        <w:t>Memoria: 8KB de retenciòn tipo RAM, 32KB tipo Flash para datos de usuario</w:t>
      </w:r>
    </w:p>
    <w:p w14:paraId="44B5792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Ancho de banda: Hasta 250Kbps interfase inalàmbrica, hasta 100Kbps datos usuario</w:t>
      </w:r>
    </w:p>
    <w:p w14:paraId="00F57FF9" w14:textId="77777777" w:rsidR="00C4119F" w:rsidRPr="00C4119F" w:rsidRDefault="00C4119F" w:rsidP="00C4119F">
      <w:pPr>
        <w:spacing w:line="276" w:lineRule="auto"/>
        <w:jc w:val="both"/>
        <w:rPr>
          <w:rFonts w:ascii="Arial" w:hAnsi="Arial" w:cs="Arial"/>
          <w:sz w:val="22"/>
          <w:szCs w:val="22"/>
        </w:rPr>
      </w:pPr>
    </w:p>
    <w:p w14:paraId="653B2CC6" w14:textId="77777777" w:rsidR="00C4119F" w:rsidRPr="00C4119F" w:rsidRDefault="00C4119F" w:rsidP="00C4119F">
      <w:pPr>
        <w:spacing w:line="276" w:lineRule="auto"/>
        <w:jc w:val="both"/>
        <w:rPr>
          <w:rFonts w:ascii="Arial" w:hAnsi="Arial" w:cs="Arial"/>
          <w:sz w:val="22"/>
          <w:szCs w:val="22"/>
        </w:rPr>
      </w:pPr>
    </w:p>
    <w:p w14:paraId="2A31A66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La unidad de recepciòn inalàmbrica se comunica con los transmisores RFID, a su vez se comunica con los otros receptores utilizando tecnologìa inalàmbrica tipo mesh, las alarmas recibidas son diereccionadas a travès del coordinador de comunicaciones (Gateway) hacia la aplicaciòn de seguridad en el cuarto de control.</w:t>
      </w:r>
    </w:p>
    <w:p w14:paraId="4DC9E076"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54B4F24C" w14:textId="77777777" w:rsidR="00C4119F" w:rsidRPr="00C4119F" w:rsidRDefault="00C4119F" w:rsidP="00C4119F">
      <w:pPr>
        <w:spacing w:line="276" w:lineRule="auto"/>
        <w:jc w:val="both"/>
        <w:rPr>
          <w:rFonts w:ascii="Arial" w:hAnsi="Arial" w:cs="Arial"/>
          <w:sz w:val="22"/>
          <w:szCs w:val="22"/>
        </w:rPr>
      </w:pPr>
    </w:p>
    <w:p w14:paraId="3CC028D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unidad de recepciòn inalàmbrica, se dejará una caja rectangular o 4x4  en la pared  donde se instalara la unidad. </w:t>
      </w:r>
    </w:p>
    <w:p w14:paraId="32ECD5FE" w14:textId="77777777" w:rsidR="00C4119F" w:rsidRPr="00C4119F" w:rsidRDefault="00C4119F" w:rsidP="00C4119F">
      <w:pPr>
        <w:spacing w:line="276" w:lineRule="auto"/>
        <w:jc w:val="both"/>
        <w:rPr>
          <w:rFonts w:ascii="Arial" w:hAnsi="Arial" w:cs="Arial"/>
          <w:sz w:val="22"/>
          <w:szCs w:val="22"/>
        </w:rPr>
      </w:pPr>
    </w:p>
    <w:p w14:paraId="42DA4917" w14:textId="77777777" w:rsidR="00C4119F" w:rsidRPr="00C4119F" w:rsidRDefault="00C4119F" w:rsidP="00C4119F">
      <w:pPr>
        <w:spacing w:line="276" w:lineRule="auto"/>
        <w:jc w:val="both"/>
        <w:rPr>
          <w:rFonts w:ascii="Arial" w:hAnsi="Arial" w:cs="Arial"/>
          <w:sz w:val="22"/>
          <w:szCs w:val="22"/>
        </w:rPr>
      </w:pPr>
    </w:p>
    <w:p w14:paraId="4B32CCB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76E3C498" w14:textId="77777777" w:rsidR="00C4119F" w:rsidRPr="00C4119F" w:rsidRDefault="00C4119F" w:rsidP="00C4119F">
      <w:pPr>
        <w:spacing w:line="276" w:lineRule="auto"/>
        <w:jc w:val="both"/>
        <w:rPr>
          <w:rFonts w:ascii="Arial" w:hAnsi="Arial" w:cs="Arial"/>
          <w:sz w:val="22"/>
          <w:szCs w:val="22"/>
        </w:rPr>
      </w:pPr>
    </w:p>
    <w:p w14:paraId="1AF9E5B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7FED957B" w14:textId="77777777" w:rsidR="00C4119F" w:rsidRPr="00C4119F" w:rsidRDefault="00C4119F" w:rsidP="00C4119F">
      <w:pPr>
        <w:spacing w:line="276" w:lineRule="auto"/>
        <w:jc w:val="both"/>
        <w:rPr>
          <w:rFonts w:ascii="Arial" w:hAnsi="Arial" w:cs="Arial"/>
          <w:sz w:val="22"/>
          <w:szCs w:val="22"/>
        </w:rPr>
      </w:pPr>
    </w:p>
    <w:p w14:paraId="6CCCBA20" w14:textId="77777777" w:rsidR="00D12BB1"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El pago se lo realizará de acuerdo al precio unitario establecido en el contrato y demás </w:t>
      </w:r>
    </w:p>
    <w:p w14:paraId="588C9C3F" w14:textId="050D4328"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actividades para la ejecución de los trabajos descritos a satisfacción de la fiscalización</w:t>
      </w:r>
    </w:p>
    <w:p w14:paraId="68D60DCD" w14:textId="77777777" w:rsidR="00D12BB1" w:rsidRDefault="00D12BB1" w:rsidP="00C4119F">
      <w:pPr>
        <w:spacing w:line="276" w:lineRule="auto"/>
        <w:jc w:val="both"/>
        <w:rPr>
          <w:rFonts w:ascii="Arial" w:hAnsi="Arial" w:cs="Arial"/>
          <w:sz w:val="22"/>
          <w:szCs w:val="22"/>
        </w:rPr>
      </w:pPr>
    </w:p>
    <w:p w14:paraId="76DC5B1E" w14:textId="77777777" w:rsidR="00D12BB1" w:rsidRDefault="00D12BB1" w:rsidP="00C4119F">
      <w:pPr>
        <w:spacing w:line="276" w:lineRule="auto"/>
        <w:jc w:val="both"/>
        <w:rPr>
          <w:rFonts w:ascii="Arial" w:hAnsi="Arial" w:cs="Arial"/>
          <w:sz w:val="22"/>
          <w:szCs w:val="22"/>
        </w:rPr>
      </w:pPr>
    </w:p>
    <w:p w14:paraId="7EA09271" w14:textId="77777777" w:rsidR="00D12BB1" w:rsidRDefault="00D12BB1" w:rsidP="00C4119F">
      <w:pPr>
        <w:spacing w:line="276" w:lineRule="auto"/>
        <w:jc w:val="both"/>
        <w:rPr>
          <w:rFonts w:ascii="Arial" w:hAnsi="Arial" w:cs="Arial"/>
          <w:sz w:val="22"/>
          <w:szCs w:val="22"/>
        </w:rPr>
      </w:pPr>
    </w:p>
    <w:p w14:paraId="711F05B0" w14:textId="77777777" w:rsidR="00D12BB1" w:rsidRDefault="00D12BB1" w:rsidP="00C4119F">
      <w:pPr>
        <w:spacing w:line="276" w:lineRule="auto"/>
        <w:jc w:val="both"/>
        <w:rPr>
          <w:rFonts w:ascii="Arial" w:hAnsi="Arial" w:cs="Arial"/>
          <w:sz w:val="22"/>
          <w:szCs w:val="22"/>
        </w:rPr>
      </w:pPr>
    </w:p>
    <w:p w14:paraId="4E2A2EE4" w14:textId="77777777" w:rsidR="00D12BB1" w:rsidRDefault="00D12BB1" w:rsidP="00C4119F">
      <w:pPr>
        <w:spacing w:line="276" w:lineRule="auto"/>
        <w:jc w:val="both"/>
        <w:rPr>
          <w:rFonts w:ascii="Arial" w:hAnsi="Arial" w:cs="Arial"/>
          <w:sz w:val="22"/>
          <w:szCs w:val="22"/>
        </w:rPr>
      </w:pPr>
    </w:p>
    <w:p w14:paraId="255313CD"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lastRenderedPageBreak/>
        <w:t>TRANSMISOR INALAMBRICO RFID (TAG)</w:t>
      </w:r>
    </w:p>
    <w:p w14:paraId="7F2B5D0F"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6E0AC8CA"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3D9E147E"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7484EBFA"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A5DDD98"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48AC51A7"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2EC5CC8B" w14:textId="77777777" w:rsidR="00C4119F" w:rsidRPr="00C4119F" w:rsidRDefault="00C4119F" w:rsidP="00C4119F">
            <w:pPr>
              <w:spacing w:line="276" w:lineRule="auto"/>
              <w:jc w:val="both"/>
              <w:rPr>
                <w:rFonts w:ascii="Arial" w:hAnsi="Arial" w:cs="Arial"/>
                <w:sz w:val="22"/>
                <w:szCs w:val="22"/>
              </w:rPr>
            </w:pPr>
          </w:p>
          <w:p w14:paraId="7544BE58"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69472B9B"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TRANSMISOR INALAMBRICO RFID</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A60BA0A"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1BCDFE95" w14:textId="77777777" w:rsidR="00C4119F" w:rsidRPr="00C4119F" w:rsidRDefault="00C4119F" w:rsidP="00C4119F">
            <w:pPr>
              <w:spacing w:line="276" w:lineRule="auto"/>
              <w:jc w:val="both"/>
              <w:rPr>
                <w:rFonts w:ascii="Arial" w:hAnsi="Arial" w:cs="Arial"/>
                <w:sz w:val="22"/>
                <w:szCs w:val="22"/>
              </w:rPr>
            </w:pPr>
          </w:p>
        </w:tc>
      </w:tr>
    </w:tbl>
    <w:p w14:paraId="15C53E00" w14:textId="77777777" w:rsidR="00C4119F" w:rsidRPr="00C4119F" w:rsidRDefault="00C4119F" w:rsidP="00C4119F">
      <w:pPr>
        <w:spacing w:line="276" w:lineRule="auto"/>
        <w:jc w:val="both"/>
        <w:rPr>
          <w:rFonts w:ascii="Arial" w:hAnsi="Arial" w:cs="Arial"/>
          <w:sz w:val="22"/>
          <w:szCs w:val="22"/>
        </w:rPr>
      </w:pPr>
    </w:p>
    <w:p w14:paraId="4AE840AB" w14:textId="77777777" w:rsidR="00C4119F" w:rsidRPr="00C4119F" w:rsidRDefault="00C4119F" w:rsidP="00C4119F">
      <w:pPr>
        <w:spacing w:line="276" w:lineRule="auto"/>
        <w:jc w:val="both"/>
        <w:rPr>
          <w:rFonts w:ascii="Arial" w:hAnsi="Arial" w:cs="Arial"/>
          <w:sz w:val="22"/>
          <w:szCs w:val="22"/>
        </w:rPr>
      </w:pPr>
    </w:p>
    <w:p w14:paraId="4B05C29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Características principales:</w:t>
      </w:r>
    </w:p>
    <w:p w14:paraId="3706752B" w14:textId="77777777" w:rsidR="00C4119F" w:rsidRPr="00C4119F" w:rsidRDefault="00C4119F" w:rsidP="00C4119F">
      <w:pPr>
        <w:spacing w:line="276" w:lineRule="auto"/>
        <w:jc w:val="both"/>
        <w:rPr>
          <w:rFonts w:ascii="Arial" w:hAnsi="Arial" w:cs="Arial"/>
          <w:sz w:val="22"/>
          <w:szCs w:val="22"/>
        </w:rPr>
      </w:pPr>
    </w:p>
    <w:p w14:paraId="0DC9BE7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Canal de comunicaciòn en la banda de 2.4 Ghz, IEEE 802.15.4</w:t>
      </w:r>
    </w:p>
    <w:p w14:paraId="0F9C14B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Antena de ceràmica 6dBm</w:t>
      </w:r>
    </w:p>
    <w:p w14:paraId="71D3D9F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Rango: 100 metros en exteriores, 30 metros en interiores</w:t>
      </w:r>
    </w:p>
    <w:p w14:paraId="675DD3F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Consumo: modo activo: 27mA Rx/Tx, Sleep mode: &lt; 1uA</w:t>
      </w:r>
    </w:p>
    <w:p w14:paraId="159A631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Alimentaciòn: dos baterìas AAA. Capacidad 1200mAh</w:t>
      </w:r>
    </w:p>
    <w:p w14:paraId="5ED8E69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Tiempo duraciòn baterìas: 5 años </w:t>
      </w:r>
    </w:p>
    <w:p w14:paraId="4213ECC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Ancho de banda: Hasta 250Kbps interfase en-aire, hasta 100Kbps datos usuario</w:t>
      </w:r>
    </w:p>
    <w:p w14:paraId="116F5CA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Memoria: 8KB de retenciòn tipo RAM, 32KB tipo Flash para datos de usuario</w:t>
      </w:r>
    </w:p>
    <w:p w14:paraId="7842E5CF" w14:textId="77777777" w:rsidR="00C4119F" w:rsidRPr="00C4119F" w:rsidRDefault="00C4119F" w:rsidP="00C4119F">
      <w:pPr>
        <w:spacing w:line="276" w:lineRule="auto"/>
        <w:jc w:val="both"/>
        <w:rPr>
          <w:rFonts w:ascii="Arial" w:hAnsi="Arial" w:cs="Arial"/>
          <w:sz w:val="22"/>
          <w:szCs w:val="22"/>
        </w:rPr>
      </w:pPr>
    </w:p>
    <w:p w14:paraId="3977204C"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2A1EE53E" w14:textId="77777777" w:rsidR="00C4119F" w:rsidRPr="00C4119F" w:rsidRDefault="00C4119F" w:rsidP="00C4119F">
      <w:pPr>
        <w:spacing w:line="276" w:lineRule="auto"/>
        <w:jc w:val="both"/>
        <w:rPr>
          <w:rFonts w:ascii="Arial" w:hAnsi="Arial" w:cs="Arial"/>
          <w:sz w:val="22"/>
          <w:szCs w:val="22"/>
        </w:rPr>
      </w:pPr>
    </w:p>
    <w:p w14:paraId="7E4D48F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Cada transmisor RFID serà instalado en cada uno de los equipos cientificos mobiles que se desee proteger por parte del CENAIM.</w:t>
      </w:r>
    </w:p>
    <w:p w14:paraId="75F657CB" w14:textId="77777777" w:rsidR="00C4119F" w:rsidRPr="00C4119F" w:rsidRDefault="00C4119F" w:rsidP="00C4119F">
      <w:pPr>
        <w:spacing w:line="276" w:lineRule="auto"/>
        <w:jc w:val="both"/>
        <w:rPr>
          <w:rFonts w:ascii="Arial" w:hAnsi="Arial" w:cs="Arial"/>
          <w:sz w:val="22"/>
          <w:szCs w:val="22"/>
        </w:rPr>
      </w:pPr>
    </w:p>
    <w:p w14:paraId="0692FC03" w14:textId="77777777" w:rsidR="00C4119F" w:rsidRPr="00C4119F" w:rsidRDefault="00C4119F" w:rsidP="00C4119F">
      <w:pPr>
        <w:spacing w:line="276" w:lineRule="auto"/>
        <w:jc w:val="both"/>
        <w:rPr>
          <w:rFonts w:ascii="Arial" w:hAnsi="Arial" w:cs="Arial"/>
          <w:sz w:val="22"/>
          <w:szCs w:val="22"/>
        </w:rPr>
      </w:pPr>
    </w:p>
    <w:p w14:paraId="4FDABCE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158DE481" w14:textId="77777777" w:rsidR="00C4119F" w:rsidRPr="00C4119F" w:rsidRDefault="00C4119F" w:rsidP="00C4119F">
      <w:pPr>
        <w:spacing w:line="276" w:lineRule="auto"/>
        <w:jc w:val="both"/>
        <w:rPr>
          <w:rFonts w:ascii="Arial" w:hAnsi="Arial" w:cs="Arial"/>
          <w:sz w:val="22"/>
          <w:szCs w:val="22"/>
        </w:rPr>
      </w:pPr>
    </w:p>
    <w:p w14:paraId="7F83E2A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019A3C6B" w14:textId="77777777" w:rsidR="00C4119F" w:rsidRPr="00C4119F" w:rsidRDefault="00C4119F" w:rsidP="00C4119F">
      <w:pPr>
        <w:spacing w:line="276" w:lineRule="auto"/>
        <w:jc w:val="both"/>
        <w:rPr>
          <w:rFonts w:ascii="Arial" w:hAnsi="Arial" w:cs="Arial"/>
          <w:sz w:val="22"/>
          <w:szCs w:val="22"/>
        </w:rPr>
      </w:pPr>
    </w:p>
    <w:p w14:paraId="150C872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4355C7B4" w14:textId="77777777" w:rsidR="00D12BB1" w:rsidRDefault="00D12BB1" w:rsidP="00C4119F">
      <w:pPr>
        <w:spacing w:line="276" w:lineRule="auto"/>
        <w:jc w:val="both"/>
        <w:rPr>
          <w:rFonts w:ascii="Arial" w:hAnsi="Arial" w:cs="Arial"/>
          <w:sz w:val="22"/>
          <w:szCs w:val="22"/>
        </w:rPr>
      </w:pPr>
    </w:p>
    <w:p w14:paraId="1CA99214"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PUNTO DE INSTALACION GATEWAY RFID</w:t>
      </w:r>
    </w:p>
    <w:p w14:paraId="3055BD01"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7338398A"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6440A63E"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1F3676AC"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7737410"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400E7088"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4F045805" w14:textId="77777777" w:rsidR="00C4119F" w:rsidRPr="00C4119F" w:rsidRDefault="00C4119F" w:rsidP="00C4119F">
            <w:pPr>
              <w:spacing w:line="276" w:lineRule="auto"/>
              <w:jc w:val="both"/>
              <w:rPr>
                <w:rFonts w:ascii="Arial" w:hAnsi="Arial" w:cs="Arial"/>
                <w:sz w:val="22"/>
                <w:szCs w:val="22"/>
              </w:rPr>
            </w:pPr>
          </w:p>
          <w:p w14:paraId="74B19F70"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5D3E93E8"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PUNTO DE INSTALACION GATEWAY RFID</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44BD0DD0"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23C7B8EF" w14:textId="77777777" w:rsidR="00C4119F" w:rsidRPr="00C4119F" w:rsidRDefault="00C4119F" w:rsidP="00C4119F">
            <w:pPr>
              <w:spacing w:line="276" w:lineRule="auto"/>
              <w:jc w:val="both"/>
              <w:rPr>
                <w:rFonts w:ascii="Arial" w:hAnsi="Arial" w:cs="Arial"/>
                <w:sz w:val="22"/>
                <w:szCs w:val="22"/>
              </w:rPr>
            </w:pPr>
          </w:p>
        </w:tc>
      </w:tr>
    </w:tbl>
    <w:p w14:paraId="67F68CCF" w14:textId="77777777" w:rsidR="00C4119F" w:rsidRPr="00C4119F" w:rsidRDefault="00C4119F" w:rsidP="00C4119F">
      <w:pPr>
        <w:spacing w:line="276" w:lineRule="auto"/>
        <w:jc w:val="both"/>
        <w:rPr>
          <w:rFonts w:ascii="Arial" w:hAnsi="Arial" w:cs="Arial"/>
          <w:sz w:val="22"/>
          <w:szCs w:val="22"/>
        </w:rPr>
      </w:pPr>
    </w:p>
    <w:p w14:paraId="7884C7D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18F3CA31" w14:textId="77777777" w:rsidR="00C4119F" w:rsidRPr="00C4119F" w:rsidRDefault="00C4119F" w:rsidP="00C4119F">
      <w:pPr>
        <w:spacing w:line="276" w:lineRule="auto"/>
        <w:jc w:val="both"/>
        <w:rPr>
          <w:rFonts w:ascii="Arial" w:hAnsi="Arial" w:cs="Arial"/>
          <w:sz w:val="22"/>
          <w:szCs w:val="22"/>
        </w:rPr>
      </w:pPr>
    </w:p>
    <w:p w14:paraId="5BA0851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Incluye el Montaje del Gateway RFID en los puntos indicados en los planos, configuración y puesta en marcha, conexión de la alimentación necesaria, también se </w:t>
      </w:r>
      <w:r w:rsidRPr="00C4119F">
        <w:rPr>
          <w:rFonts w:ascii="Arial" w:hAnsi="Arial" w:cs="Arial"/>
          <w:sz w:val="22"/>
          <w:szCs w:val="22"/>
        </w:rPr>
        <w:lastRenderedPageBreak/>
        <w:t>incluye la conexión del cable de red o TCP/IP para su comunicación con el Switch de datos. Dicha instalación deberá ser hecha bajo altos estándares técnicos y de alta calidad.</w:t>
      </w:r>
    </w:p>
    <w:p w14:paraId="381F2557" w14:textId="77777777" w:rsidR="00C4119F" w:rsidRPr="00C4119F" w:rsidRDefault="00C4119F" w:rsidP="00C4119F">
      <w:pPr>
        <w:spacing w:line="276" w:lineRule="auto"/>
        <w:jc w:val="both"/>
        <w:rPr>
          <w:rFonts w:ascii="Arial" w:hAnsi="Arial" w:cs="Arial"/>
          <w:sz w:val="22"/>
          <w:szCs w:val="22"/>
        </w:rPr>
      </w:pPr>
    </w:p>
    <w:p w14:paraId="1DE84DDA"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73FF7677" w14:textId="77777777" w:rsidR="00C4119F" w:rsidRPr="00C4119F" w:rsidRDefault="00C4119F" w:rsidP="00C4119F">
      <w:pPr>
        <w:spacing w:line="276" w:lineRule="auto"/>
        <w:jc w:val="both"/>
        <w:rPr>
          <w:rFonts w:ascii="Arial" w:hAnsi="Arial" w:cs="Arial"/>
          <w:sz w:val="22"/>
          <w:szCs w:val="22"/>
        </w:rPr>
      </w:pPr>
    </w:p>
    <w:p w14:paraId="2A709E0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Gateway RFID se conecta al sistema a través del Switch, los cables deberán tener sus respectivas identificaciones o Etiquetas.</w:t>
      </w:r>
    </w:p>
    <w:p w14:paraId="3D6A600F" w14:textId="77777777" w:rsidR="00C4119F" w:rsidRPr="00C4119F" w:rsidRDefault="00C4119F" w:rsidP="00C4119F">
      <w:pPr>
        <w:spacing w:line="276" w:lineRule="auto"/>
        <w:jc w:val="both"/>
        <w:rPr>
          <w:rFonts w:ascii="Arial" w:hAnsi="Arial" w:cs="Arial"/>
          <w:sz w:val="22"/>
          <w:szCs w:val="22"/>
        </w:rPr>
      </w:pPr>
    </w:p>
    <w:p w14:paraId="34F3F52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instalaciòn del Gateway se instalarà una caja octogonal en la parte superior del tumabado, desde alli se bajara con una tuberìa flexible a una caja octogonal instalada sobre el tumbado falso.</w:t>
      </w:r>
    </w:p>
    <w:p w14:paraId="0E1144AC" w14:textId="77777777" w:rsidR="00C4119F" w:rsidRPr="00C4119F" w:rsidRDefault="00C4119F" w:rsidP="00C4119F">
      <w:pPr>
        <w:spacing w:line="276" w:lineRule="auto"/>
        <w:jc w:val="both"/>
        <w:rPr>
          <w:rFonts w:ascii="Arial" w:hAnsi="Arial" w:cs="Arial"/>
          <w:sz w:val="22"/>
          <w:szCs w:val="22"/>
        </w:rPr>
      </w:pPr>
    </w:p>
    <w:p w14:paraId="478429F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utilizarà tuberìa EMT de 1/2” en el ùltimo tramo desde la canaleta a la caja octogonal ubicata en la parte alta del tumbado. Se utilizarà cable CAT6 para realizar la conexiòn entre el switch y cada uno de los Gateways.</w:t>
      </w:r>
    </w:p>
    <w:p w14:paraId="344BAEE5" w14:textId="77777777" w:rsidR="00C4119F" w:rsidRPr="00C4119F" w:rsidRDefault="00C4119F" w:rsidP="00C4119F">
      <w:pPr>
        <w:spacing w:line="276" w:lineRule="auto"/>
        <w:jc w:val="both"/>
        <w:rPr>
          <w:rFonts w:ascii="Arial" w:hAnsi="Arial" w:cs="Arial"/>
          <w:sz w:val="22"/>
          <w:szCs w:val="22"/>
        </w:rPr>
      </w:pPr>
    </w:p>
    <w:p w14:paraId="568154D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alimentaciòn del Gateway se la realizarà a traves de la salida PoE del switch de datos.</w:t>
      </w:r>
    </w:p>
    <w:p w14:paraId="3A9FB6A9" w14:textId="77777777" w:rsidR="00C4119F" w:rsidRPr="00C4119F" w:rsidRDefault="00C4119F" w:rsidP="00C4119F">
      <w:pPr>
        <w:spacing w:line="276" w:lineRule="auto"/>
        <w:jc w:val="both"/>
        <w:rPr>
          <w:rFonts w:ascii="Arial" w:hAnsi="Arial" w:cs="Arial"/>
          <w:sz w:val="22"/>
          <w:szCs w:val="22"/>
        </w:rPr>
      </w:pPr>
    </w:p>
    <w:p w14:paraId="1C2F37FB"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Todas las instalaciones eléctricas y de datos necesarias para este sistema así como sus tuberías, serán ejecutadas por el contratista eléctrico y de Comunicaciones</w:t>
      </w:r>
    </w:p>
    <w:p w14:paraId="5A834FB4"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7A959D14" w14:textId="77777777" w:rsidR="00C4119F" w:rsidRPr="00C4119F" w:rsidRDefault="00C4119F" w:rsidP="00C4119F">
      <w:pPr>
        <w:spacing w:line="276" w:lineRule="auto"/>
        <w:jc w:val="both"/>
        <w:rPr>
          <w:rFonts w:ascii="Arial" w:hAnsi="Arial" w:cs="Arial"/>
          <w:sz w:val="22"/>
          <w:szCs w:val="22"/>
        </w:rPr>
      </w:pPr>
    </w:p>
    <w:p w14:paraId="58B80FA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283DA8ED" w14:textId="77777777" w:rsidR="00C4119F" w:rsidRPr="00C4119F" w:rsidRDefault="00C4119F" w:rsidP="00C4119F">
      <w:pPr>
        <w:spacing w:line="276" w:lineRule="auto"/>
        <w:jc w:val="both"/>
        <w:rPr>
          <w:rFonts w:ascii="Arial" w:hAnsi="Arial" w:cs="Arial"/>
          <w:sz w:val="22"/>
          <w:szCs w:val="22"/>
        </w:rPr>
      </w:pPr>
    </w:p>
    <w:p w14:paraId="5333ADB3" w14:textId="4CDB2D4A"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009B8007" w14:textId="77777777" w:rsidR="00C4119F" w:rsidRPr="00D12BB1" w:rsidRDefault="00C4119F" w:rsidP="00C4119F">
      <w:pPr>
        <w:spacing w:line="276" w:lineRule="auto"/>
        <w:jc w:val="both"/>
        <w:rPr>
          <w:rFonts w:ascii="Arial" w:hAnsi="Arial" w:cs="Arial"/>
          <w:b/>
          <w:sz w:val="22"/>
          <w:szCs w:val="22"/>
        </w:rPr>
      </w:pPr>
    </w:p>
    <w:p w14:paraId="688B3168"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PUNTO DE INSTALACION LECTOR INALAMBRICO</w:t>
      </w:r>
    </w:p>
    <w:p w14:paraId="3EF34AB5"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0466DDE8"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1685E496"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299F1860"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776D219"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77054759"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795BB211" w14:textId="77777777" w:rsidR="00C4119F" w:rsidRPr="00C4119F" w:rsidRDefault="00C4119F" w:rsidP="00C4119F">
            <w:pPr>
              <w:spacing w:line="276" w:lineRule="auto"/>
              <w:jc w:val="both"/>
              <w:rPr>
                <w:rFonts w:ascii="Arial" w:hAnsi="Arial" w:cs="Arial"/>
                <w:sz w:val="22"/>
                <w:szCs w:val="22"/>
              </w:rPr>
            </w:pPr>
          </w:p>
          <w:p w14:paraId="4DCB3D7F"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09030CC7"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PUNTO DE INSTALACION LECTOR INALAMBRICO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50DE763"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1172AA8B" w14:textId="77777777" w:rsidR="00C4119F" w:rsidRPr="00C4119F" w:rsidRDefault="00C4119F" w:rsidP="00C4119F">
            <w:pPr>
              <w:spacing w:line="276" w:lineRule="auto"/>
              <w:jc w:val="both"/>
              <w:rPr>
                <w:rFonts w:ascii="Arial" w:hAnsi="Arial" w:cs="Arial"/>
                <w:sz w:val="22"/>
                <w:szCs w:val="22"/>
              </w:rPr>
            </w:pPr>
          </w:p>
        </w:tc>
      </w:tr>
    </w:tbl>
    <w:p w14:paraId="208F0BA8" w14:textId="77777777" w:rsidR="00C4119F" w:rsidRPr="00C4119F" w:rsidRDefault="00C4119F" w:rsidP="00C4119F">
      <w:pPr>
        <w:spacing w:line="276" w:lineRule="auto"/>
        <w:jc w:val="both"/>
        <w:rPr>
          <w:rFonts w:ascii="Arial" w:hAnsi="Arial" w:cs="Arial"/>
          <w:sz w:val="22"/>
          <w:szCs w:val="22"/>
        </w:rPr>
      </w:pPr>
    </w:p>
    <w:p w14:paraId="2ABEFC48" w14:textId="77777777" w:rsidR="00C4119F" w:rsidRPr="00C4119F" w:rsidRDefault="00C4119F" w:rsidP="00C4119F">
      <w:pPr>
        <w:spacing w:line="276" w:lineRule="auto"/>
        <w:jc w:val="both"/>
        <w:rPr>
          <w:rFonts w:ascii="Arial" w:hAnsi="Arial" w:cs="Arial"/>
          <w:sz w:val="22"/>
          <w:szCs w:val="22"/>
        </w:rPr>
      </w:pPr>
    </w:p>
    <w:p w14:paraId="7BE11E3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0651D9F6" w14:textId="77777777" w:rsidR="00C4119F" w:rsidRPr="00C4119F" w:rsidRDefault="00C4119F" w:rsidP="00C4119F">
      <w:pPr>
        <w:spacing w:line="276" w:lineRule="auto"/>
        <w:jc w:val="both"/>
        <w:rPr>
          <w:rFonts w:ascii="Arial" w:hAnsi="Arial" w:cs="Arial"/>
          <w:sz w:val="22"/>
          <w:szCs w:val="22"/>
        </w:rPr>
      </w:pPr>
    </w:p>
    <w:p w14:paraId="0D23771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el Montaje del Lector Inalambrico  en los puntos indicados en los planos, configuración y puesta en marcha, instalaciòn de baterias. Dicha instalación deberá ser hecha bajo altos estándares técnicos y de alta calidad.</w:t>
      </w:r>
    </w:p>
    <w:p w14:paraId="249C0366" w14:textId="77777777" w:rsidR="00C4119F" w:rsidRPr="00C4119F" w:rsidRDefault="00C4119F" w:rsidP="00C4119F">
      <w:pPr>
        <w:spacing w:line="276" w:lineRule="auto"/>
        <w:jc w:val="both"/>
        <w:rPr>
          <w:rFonts w:ascii="Arial" w:hAnsi="Arial" w:cs="Arial"/>
          <w:sz w:val="22"/>
          <w:szCs w:val="22"/>
        </w:rPr>
      </w:pPr>
    </w:p>
    <w:p w14:paraId="103B1E53"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47070774" w14:textId="77777777" w:rsidR="00C4119F" w:rsidRPr="00C4119F" w:rsidRDefault="00C4119F" w:rsidP="00C4119F">
      <w:pPr>
        <w:spacing w:line="276" w:lineRule="auto"/>
        <w:jc w:val="both"/>
        <w:rPr>
          <w:rFonts w:ascii="Arial" w:hAnsi="Arial" w:cs="Arial"/>
          <w:sz w:val="22"/>
          <w:szCs w:val="22"/>
        </w:rPr>
      </w:pPr>
    </w:p>
    <w:p w14:paraId="73B5DAE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Lector Inalambrico se conecta al sistema a través del Gateway RFID.</w:t>
      </w:r>
    </w:p>
    <w:p w14:paraId="229BFA75" w14:textId="77777777" w:rsidR="00C4119F" w:rsidRPr="00C4119F" w:rsidRDefault="00C4119F" w:rsidP="00C4119F">
      <w:pPr>
        <w:spacing w:line="276" w:lineRule="auto"/>
        <w:jc w:val="both"/>
        <w:rPr>
          <w:rFonts w:ascii="Arial" w:hAnsi="Arial" w:cs="Arial"/>
          <w:sz w:val="22"/>
          <w:szCs w:val="22"/>
        </w:rPr>
      </w:pPr>
    </w:p>
    <w:p w14:paraId="54E41DD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 instalaciòn del lector se instalarà una caja octogonal en el punto indicado en los planos sobre el tumbado falso, el lector se fijarà a dicha caja.</w:t>
      </w:r>
    </w:p>
    <w:p w14:paraId="4E5A8C70" w14:textId="77777777" w:rsidR="00C4119F" w:rsidRPr="00C4119F" w:rsidRDefault="00C4119F" w:rsidP="00C4119F">
      <w:pPr>
        <w:spacing w:line="276" w:lineRule="auto"/>
        <w:jc w:val="both"/>
        <w:rPr>
          <w:rFonts w:ascii="Arial" w:hAnsi="Arial" w:cs="Arial"/>
          <w:sz w:val="22"/>
          <w:szCs w:val="22"/>
        </w:rPr>
      </w:pPr>
    </w:p>
    <w:p w14:paraId="02CA86C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Los lectores utilizan una baterìa interna para su funcionamiento,  se deberà verificar que la misma estè correctamente instalada.</w:t>
      </w:r>
    </w:p>
    <w:p w14:paraId="2EA1047E" w14:textId="77777777" w:rsidR="00C4119F" w:rsidRPr="00C4119F" w:rsidRDefault="00C4119F" w:rsidP="00C4119F">
      <w:pPr>
        <w:spacing w:line="276" w:lineRule="auto"/>
        <w:jc w:val="both"/>
        <w:rPr>
          <w:rFonts w:ascii="Arial" w:hAnsi="Arial" w:cs="Arial"/>
          <w:sz w:val="22"/>
          <w:szCs w:val="22"/>
        </w:rPr>
      </w:pPr>
    </w:p>
    <w:p w14:paraId="72360FD8"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Todas las instalaciones  necesarias para este sistema  serán ejecutadas por el contratista eléctrico y de Comunicaciones</w:t>
      </w:r>
    </w:p>
    <w:p w14:paraId="1F0AB98C"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797CEEDF" w14:textId="77777777" w:rsidR="00C4119F" w:rsidRPr="00C4119F" w:rsidRDefault="00C4119F" w:rsidP="00C4119F">
      <w:pPr>
        <w:spacing w:line="276" w:lineRule="auto"/>
        <w:jc w:val="both"/>
        <w:rPr>
          <w:rFonts w:ascii="Arial" w:hAnsi="Arial" w:cs="Arial"/>
          <w:sz w:val="22"/>
          <w:szCs w:val="22"/>
        </w:rPr>
      </w:pPr>
    </w:p>
    <w:p w14:paraId="48E4D7F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0E3F3C90" w14:textId="77777777" w:rsidR="00C4119F" w:rsidRPr="00C4119F" w:rsidRDefault="00C4119F" w:rsidP="00C4119F">
      <w:pPr>
        <w:spacing w:line="276" w:lineRule="auto"/>
        <w:jc w:val="both"/>
        <w:rPr>
          <w:rFonts w:ascii="Arial" w:hAnsi="Arial" w:cs="Arial"/>
          <w:sz w:val="22"/>
          <w:szCs w:val="22"/>
        </w:rPr>
      </w:pPr>
    </w:p>
    <w:p w14:paraId="2B031B8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314310BC" w14:textId="77777777" w:rsidR="00C4119F" w:rsidRPr="00C4119F" w:rsidRDefault="00C4119F" w:rsidP="00C4119F">
      <w:pPr>
        <w:spacing w:line="276" w:lineRule="auto"/>
        <w:jc w:val="both"/>
        <w:rPr>
          <w:rFonts w:ascii="Arial" w:hAnsi="Arial" w:cs="Arial"/>
          <w:sz w:val="22"/>
          <w:szCs w:val="22"/>
        </w:rPr>
      </w:pPr>
    </w:p>
    <w:p w14:paraId="74E5D336"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9. PUNTO DE CONFIGURACION DEL SISTEMA</w:t>
      </w:r>
    </w:p>
    <w:p w14:paraId="2FE4B36F"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49ECC600"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73C463B1"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50316A3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2C5D0ED"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00C5325D"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1B74C6CB" w14:textId="77777777" w:rsidR="00C4119F" w:rsidRPr="00C4119F" w:rsidRDefault="00C4119F" w:rsidP="00C4119F">
            <w:pPr>
              <w:spacing w:line="276" w:lineRule="auto"/>
              <w:jc w:val="both"/>
              <w:rPr>
                <w:rFonts w:ascii="Arial" w:hAnsi="Arial" w:cs="Arial"/>
                <w:sz w:val="22"/>
                <w:szCs w:val="22"/>
              </w:rPr>
            </w:pPr>
          </w:p>
          <w:p w14:paraId="69FB1696"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609E6536"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PUNTO DE CONFIGURACION DEL SISTEMA </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79DB7F6"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38A72F0F" w14:textId="77777777" w:rsidR="00C4119F" w:rsidRPr="00C4119F" w:rsidRDefault="00C4119F" w:rsidP="00C4119F">
            <w:pPr>
              <w:spacing w:line="276" w:lineRule="auto"/>
              <w:jc w:val="both"/>
              <w:rPr>
                <w:rFonts w:ascii="Arial" w:hAnsi="Arial" w:cs="Arial"/>
                <w:sz w:val="22"/>
                <w:szCs w:val="22"/>
              </w:rPr>
            </w:pPr>
          </w:p>
        </w:tc>
      </w:tr>
    </w:tbl>
    <w:p w14:paraId="2829BA15" w14:textId="77777777" w:rsidR="00C4119F" w:rsidRPr="00C4119F" w:rsidRDefault="00C4119F" w:rsidP="00C4119F">
      <w:pPr>
        <w:spacing w:line="276" w:lineRule="auto"/>
        <w:jc w:val="both"/>
        <w:rPr>
          <w:rFonts w:ascii="Arial" w:hAnsi="Arial" w:cs="Arial"/>
          <w:sz w:val="22"/>
          <w:szCs w:val="22"/>
        </w:rPr>
      </w:pPr>
    </w:p>
    <w:p w14:paraId="63D4761E" w14:textId="77777777" w:rsidR="00C4119F" w:rsidRPr="00C4119F" w:rsidRDefault="00C4119F" w:rsidP="00C4119F">
      <w:pPr>
        <w:spacing w:line="276" w:lineRule="auto"/>
        <w:jc w:val="both"/>
        <w:rPr>
          <w:rFonts w:ascii="Arial" w:hAnsi="Arial" w:cs="Arial"/>
          <w:sz w:val="22"/>
          <w:szCs w:val="22"/>
        </w:rPr>
      </w:pPr>
    </w:p>
    <w:p w14:paraId="68C454F8" w14:textId="77777777" w:rsidR="00C4119F" w:rsidRPr="00C4119F" w:rsidRDefault="00C4119F" w:rsidP="00C4119F">
      <w:pPr>
        <w:spacing w:line="276" w:lineRule="auto"/>
        <w:jc w:val="both"/>
        <w:rPr>
          <w:rFonts w:ascii="Arial" w:hAnsi="Arial" w:cs="Arial"/>
          <w:sz w:val="22"/>
          <w:szCs w:val="22"/>
        </w:rPr>
      </w:pPr>
    </w:p>
    <w:p w14:paraId="4EFC9E3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4C4D6716" w14:textId="77777777" w:rsidR="00C4119F" w:rsidRPr="00C4119F" w:rsidRDefault="00C4119F" w:rsidP="00C4119F">
      <w:pPr>
        <w:spacing w:line="276" w:lineRule="auto"/>
        <w:jc w:val="both"/>
        <w:rPr>
          <w:rFonts w:ascii="Arial" w:hAnsi="Arial" w:cs="Arial"/>
          <w:sz w:val="22"/>
          <w:szCs w:val="22"/>
        </w:rPr>
      </w:pPr>
    </w:p>
    <w:p w14:paraId="5078940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programación y puesta a punto del sistema de RTLS</w:t>
      </w:r>
    </w:p>
    <w:p w14:paraId="3CD4A77E" w14:textId="77777777" w:rsidR="00C4119F" w:rsidRPr="00C4119F" w:rsidRDefault="00C4119F" w:rsidP="00C4119F">
      <w:pPr>
        <w:spacing w:line="276" w:lineRule="auto"/>
        <w:jc w:val="both"/>
        <w:rPr>
          <w:rFonts w:ascii="Arial" w:hAnsi="Arial" w:cs="Arial"/>
          <w:sz w:val="22"/>
          <w:szCs w:val="22"/>
        </w:rPr>
      </w:pPr>
    </w:p>
    <w:p w14:paraId="452A4E6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Configuración de los Gateways y lectores inalàmbricos</w:t>
      </w:r>
    </w:p>
    <w:p w14:paraId="030EF07C" w14:textId="77777777" w:rsidR="00C4119F" w:rsidRPr="00C4119F" w:rsidRDefault="00C4119F" w:rsidP="00C4119F">
      <w:pPr>
        <w:spacing w:line="276" w:lineRule="auto"/>
        <w:jc w:val="both"/>
        <w:rPr>
          <w:rFonts w:ascii="Arial" w:hAnsi="Arial" w:cs="Arial"/>
          <w:sz w:val="22"/>
          <w:szCs w:val="22"/>
        </w:rPr>
      </w:pPr>
    </w:p>
    <w:p w14:paraId="6F2C6C7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Programaciòn de los TAG`s RFID con las caracterìsticas individuales de cada uno de los equipos a ser protegidos</w:t>
      </w:r>
    </w:p>
    <w:p w14:paraId="1649B32E" w14:textId="77777777" w:rsidR="00C4119F" w:rsidRPr="00C4119F" w:rsidRDefault="00C4119F" w:rsidP="00C4119F">
      <w:pPr>
        <w:spacing w:line="276" w:lineRule="auto"/>
        <w:jc w:val="both"/>
        <w:rPr>
          <w:rFonts w:ascii="Arial" w:hAnsi="Arial" w:cs="Arial"/>
          <w:sz w:val="22"/>
          <w:szCs w:val="22"/>
        </w:rPr>
      </w:pPr>
    </w:p>
    <w:p w14:paraId="246B9AB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Pruebas de funcionamiento. </w:t>
      </w:r>
    </w:p>
    <w:p w14:paraId="4F1A4DDE" w14:textId="77777777" w:rsidR="00C4119F" w:rsidRPr="00C4119F" w:rsidRDefault="00C4119F" w:rsidP="00C4119F">
      <w:pPr>
        <w:spacing w:line="276" w:lineRule="auto"/>
        <w:jc w:val="both"/>
        <w:rPr>
          <w:rFonts w:ascii="Arial" w:hAnsi="Arial" w:cs="Arial"/>
          <w:sz w:val="22"/>
          <w:szCs w:val="22"/>
        </w:rPr>
      </w:pPr>
    </w:p>
    <w:p w14:paraId="3F2A281F"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4F520B5F" w14:textId="77777777" w:rsidR="00C4119F" w:rsidRPr="00C4119F" w:rsidRDefault="00C4119F" w:rsidP="00C4119F">
      <w:pPr>
        <w:spacing w:line="276" w:lineRule="auto"/>
        <w:jc w:val="both"/>
        <w:rPr>
          <w:rFonts w:ascii="Arial" w:hAnsi="Arial" w:cs="Arial"/>
          <w:sz w:val="22"/>
          <w:szCs w:val="22"/>
        </w:rPr>
      </w:pPr>
    </w:p>
    <w:p w14:paraId="198B1AC0"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Se utilizará el software de RTLS a fin probar el funcionamiento de ubicaciòn de equipos y generaciòn de alarmas en caso de que algun equipo sea movido fuera del àrea de operaciòn.</w:t>
      </w:r>
    </w:p>
    <w:p w14:paraId="088DE60F"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46BF8AAA" w14:textId="77777777" w:rsidR="00C4119F" w:rsidRPr="00C4119F" w:rsidRDefault="00C4119F" w:rsidP="00C4119F">
      <w:pPr>
        <w:spacing w:line="276" w:lineRule="auto"/>
        <w:jc w:val="both"/>
        <w:rPr>
          <w:rFonts w:ascii="Arial" w:hAnsi="Arial" w:cs="Arial"/>
          <w:sz w:val="22"/>
          <w:szCs w:val="22"/>
        </w:rPr>
      </w:pPr>
    </w:p>
    <w:p w14:paraId="3D3784F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medición será en base a porcentaje definido por la fiscalización y aceptado por el contratista.</w:t>
      </w:r>
    </w:p>
    <w:p w14:paraId="15F485BF" w14:textId="77777777" w:rsidR="00C4119F" w:rsidRPr="00C4119F" w:rsidRDefault="00C4119F" w:rsidP="00C4119F">
      <w:pPr>
        <w:spacing w:line="276" w:lineRule="auto"/>
        <w:jc w:val="both"/>
        <w:rPr>
          <w:rFonts w:ascii="Arial" w:hAnsi="Arial" w:cs="Arial"/>
          <w:sz w:val="22"/>
          <w:szCs w:val="22"/>
        </w:rPr>
      </w:pPr>
    </w:p>
    <w:p w14:paraId="19594929" w14:textId="4B9EE382"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11585641" w14:textId="77777777" w:rsidR="00C4119F" w:rsidRPr="00C4119F" w:rsidRDefault="00C4119F" w:rsidP="00C4119F">
      <w:pPr>
        <w:spacing w:line="276" w:lineRule="auto"/>
        <w:jc w:val="both"/>
        <w:rPr>
          <w:rFonts w:ascii="Arial" w:hAnsi="Arial" w:cs="Arial"/>
          <w:sz w:val="22"/>
          <w:szCs w:val="22"/>
        </w:rPr>
      </w:pPr>
    </w:p>
    <w:p w14:paraId="04F1C379" w14:textId="77777777" w:rsidR="00C4119F" w:rsidRPr="00C4119F" w:rsidRDefault="00C4119F" w:rsidP="00D12BB1">
      <w:pPr>
        <w:pStyle w:val="Puesto"/>
      </w:pPr>
      <w:bookmarkStart w:id="25" w:name="_Toc443567980"/>
      <w:r w:rsidRPr="00C4119F">
        <w:t>2.3.3 SISTEMA DE MANEJO DE INVENTARIO</w:t>
      </w:r>
      <w:bookmarkEnd w:id="25"/>
    </w:p>
    <w:p w14:paraId="49E4B3DA" w14:textId="77777777" w:rsidR="00C4119F" w:rsidRPr="00C4119F" w:rsidRDefault="00C4119F" w:rsidP="00C4119F">
      <w:pPr>
        <w:spacing w:line="276" w:lineRule="auto"/>
        <w:jc w:val="both"/>
        <w:rPr>
          <w:rFonts w:ascii="Arial" w:hAnsi="Arial" w:cs="Arial"/>
          <w:sz w:val="22"/>
          <w:szCs w:val="22"/>
        </w:rPr>
      </w:pPr>
    </w:p>
    <w:p w14:paraId="65D4833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software instalado como parte del sistema RTLS deberà tener la capacidad de incluir dentro de sus mòdulos el manejo respectivo del inventario de los equipos cientìficos utilizados a travès de las instalaciones de los laboratorios.</w:t>
      </w:r>
    </w:p>
    <w:p w14:paraId="24B9D634" w14:textId="77777777" w:rsidR="00C4119F" w:rsidRPr="00C4119F" w:rsidRDefault="00C4119F" w:rsidP="00C4119F">
      <w:pPr>
        <w:spacing w:line="276" w:lineRule="auto"/>
        <w:jc w:val="both"/>
        <w:rPr>
          <w:rFonts w:ascii="Arial" w:hAnsi="Arial" w:cs="Arial"/>
          <w:sz w:val="22"/>
          <w:szCs w:val="22"/>
        </w:rPr>
      </w:pPr>
    </w:p>
    <w:p w14:paraId="085B55D9"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1. PUNTO DE CONFIGURACION DEL SISTEMA</w:t>
      </w:r>
    </w:p>
    <w:p w14:paraId="32F907DA"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27DCBC38"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16AEFB82"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51F35E60"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07872E7"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41CBA1D9"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5A2D81F1" w14:textId="77777777" w:rsidR="00C4119F" w:rsidRPr="00C4119F" w:rsidRDefault="00C4119F" w:rsidP="00C4119F">
            <w:pPr>
              <w:spacing w:line="276" w:lineRule="auto"/>
              <w:jc w:val="both"/>
              <w:rPr>
                <w:rFonts w:ascii="Arial" w:hAnsi="Arial" w:cs="Arial"/>
                <w:sz w:val="22"/>
                <w:szCs w:val="22"/>
              </w:rPr>
            </w:pPr>
          </w:p>
          <w:p w14:paraId="1EDED87A"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66237AEA"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 xml:space="preserve">PUNTO DE CONFIGURACION DEL SISTEMA </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A2F3E7E"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017D5FAA" w14:textId="77777777" w:rsidR="00C4119F" w:rsidRPr="00C4119F" w:rsidRDefault="00C4119F" w:rsidP="00C4119F">
            <w:pPr>
              <w:spacing w:line="276" w:lineRule="auto"/>
              <w:jc w:val="both"/>
              <w:rPr>
                <w:rFonts w:ascii="Arial" w:hAnsi="Arial" w:cs="Arial"/>
                <w:sz w:val="22"/>
                <w:szCs w:val="22"/>
              </w:rPr>
            </w:pPr>
          </w:p>
        </w:tc>
      </w:tr>
    </w:tbl>
    <w:p w14:paraId="5AC6320D" w14:textId="77777777" w:rsidR="00C4119F" w:rsidRDefault="00C4119F" w:rsidP="00C4119F">
      <w:pPr>
        <w:spacing w:line="276" w:lineRule="auto"/>
        <w:jc w:val="both"/>
        <w:rPr>
          <w:rFonts w:ascii="Arial" w:hAnsi="Arial" w:cs="Arial"/>
          <w:sz w:val="22"/>
          <w:szCs w:val="22"/>
        </w:rPr>
      </w:pPr>
    </w:p>
    <w:p w14:paraId="298AD309" w14:textId="77777777" w:rsidR="00D12BB1" w:rsidRPr="00C4119F" w:rsidRDefault="00D12BB1" w:rsidP="00C4119F">
      <w:pPr>
        <w:spacing w:line="276" w:lineRule="auto"/>
        <w:jc w:val="both"/>
        <w:rPr>
          <w:rFonts w:ascii="Arial" w:hAnsi="Arial" w:cs="Arial"/>
          <w:sz w:val="22"/>
          <w:szCs w:val="22"/>
        </w:rPr>
      </w:pPr>
    </w:p>
    <w:p w14:paraId="007B161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0D0BED8B" w14:textId="77777777" w:rsidR="00C4119F" w:rsidRPr="00C4119F" w:rsidRDefault="00C4119F" w:rsidP="00C4119F">
      <w:pPr>
        <w:spacing w:line="276" w:lineRule="auto"/>
        <w:jc w:val="both"/>
        <w:rPr>
          <w:rFonts w:ascii="Arial" w:hAnsi="Arial" w:cs="Arial"/>
          <w:sz w:val="22"/>
          <w:szCs w:val="22"/>
        </w:rPr>
      </w:pPr>
    </w:p>
    <w:p w14:paraId="1DA497E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programación y puesta a punto del sistema de inventario</w:t>
      </w:r>
    </w:p>
    <w:p w14:paraId="4E647D4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Creaciòn de base de datos para el ingreso de informaciòn de los equipos cientìficos</w:t>
      </w:r>
    </w:p>
    <w:p w14:paraId="0026F4C3" w14:textId="77777777" w:rsidR="00C4119F" w:rsidRPr="00C4119F" w:rsidRDefault="00C4119F" w:rsidP="00C4119F">
      <w:pPr>
        <w:spacing w:line="276" w:lineRule="auto"/>
        <w:jc w:val="both"/>
        <w:rPr>
          <w:rFonts w:ascii="Arial" w:hAnsi="Arial" w:cs="Arial"/>
          <w:sz w:val="22"/>
          <w:szCs w:val="22"/>
        </w:rPr>
      </w:pPr>
    </w:p>
    <w:p w14:paraId="71887E1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Pruebas de funcionamiento. </w:t>
      </w:r>
    </w:p>
    <w:p w14:paraId="1C5AC487" w14:textId="77777777" w:rsidR="00C4119F" w:rsidRPr="00C4119F" w:rsidRDefault="00C4119F" w:rsidP="00C4119F">
      <w:pPr>
        <w:spacing w:line="276" w:lineRule="auto"/>
        <w:jc w:val="both"/>
        <w:rPr>
          <w:rFonts w:ascii="Arial" w:hAnsi="Arial" w:cs="Arial"/>
          <w:sz w:val="22"/>
          <w:szCs w:val="22"/>
        </w:rPr>
      </w:pPr>
    </w:p>
    <w:p w14:paraId="61323480"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5E14FAF3" w14:textId="77777777" w:rsidR="00C4119F" w:rsidRPr="00C4119F" w:rsidRDefault="00C4119F" w:rsidP="00C4119F">
      <w:pPr>
        <w:spacing w:line="276" w:lineRule="auto"/>
        <w:jc w:val="both"/>
        <w:rPr>
          <w:rFonts w:ascii="Arial" w:hAnsi="Arial" w:cs="Arial"/>
          <w:sz w:val="22"/>
          <w:szCs w:val="22"/>
        </w:rPr>
      </w:pPr>
    </w:p>
    <w:p w14:paraId="65EC1E0F"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Se utilizará el mòdulo de inventaro del software de RTLS a fin probar el funcionamiento del mismo.</w:t>
      </w:r>
    </w:p>
    <w:p w14:paraId="2E4A00DD"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680FE8D6" w14:textId="77777777" w:rsidR="00C4119F" w:rsidRPr="00C4119F" w:rsidRDefault="00C4119F" w:rsidP="00C4119F">
      <w:pPr>
        <w:spacing w:line="276" w:lineRule="auto"/>
        <w:jc w:val="both"/>
        <w:rPr>
          <w:rFonts w:ascii="Arial" w:hAnsi="Arial" w:cs="Arial"/>
          <w:sz w:val="22"/>
          <w:szCs w:val="22"/>
        </w:rPr>
      </w:pPr>
    </w:p>
    <w:p w14:paraId="45644FA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medición será en base a porcentaje definido por la fiscalización y aceptado por el contratista.</w:t>
      </w:r>
    </w:p>
    <w:p w14:paraId="34519C4E" w14:textId="77777777" w:rsidR="00C4119F" w:rsidRPr="00C4119F" w:rsidRDefault="00C4119F" w:rsidP="00C4119F">
      <w:pPr>
        <w:spacing w:line="276" w:lineRule="auto"/>
        <w:jc w:val="both"/>
        <w:rPr>
          <w:rFonts w:ascii="Arial" w:hAnsi="Arial" w:cs="Arial"/>
          <w:sz w:val="22"/>
          <w:szCs w:val="22"/>
        </w:rPr>
      </w:pPr>
    </w:p>
    <w:p w14:paraId="39E62AD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4E07218C" w14:textId="77777777" w:rsidR="00C4119F" w:rsidRPr="00C4119F" w:rsidRDefault="00C4119F" w:rsidP="00C4119F">
      <w:pPr>
        <w:spacing w:line="276" w:lineRule="auto"/>
        <w:jc w:val="both"/>
        <w:rPr>
          <w:rFonts w:ascii="Arial" w:hAnsi="Arial" w:cs="Arial"/>
          <w:sz w:val="22"/>
          <w:szCs w:val="22"/>
        </w:rPr>
      </w:pPr>
    </w:p>
    <w:p w14:paraId="029ED9B8" w14:textId="77777777" w:rsidR="00C4119F" w:rsidRDefault="00C4119F" w:rsidP="00C4119F">
      <w:pPr>
        <w:spacing w:line="276" w:lineRule="auto"/>
        <w:jc w:val="both"/>
        <w:rPr>
          <w:rFonts w:ascii="Arial" w:hAnsi="Arial" w:cs="Arial"/>
          <w:sz w:val="22"/>
          <w:szCs w:val="22"/>
        </w:rPr>
      </w:pPr>
    </w:p>
    <w:p w14:paraId="4DCECDD2" w14:textId="77777777" w:rsidR="00D12BB1" w:rsidRDefault="00D12BB1" w:rsidP="00C4119F">
      <w:pPr>
        <w:spacing w:line="276" w:lineRule="auto"/>
        <w:jc w:val="both"/>
        <w:rPr>
          <w:rFonts w:ascii="Arial" w:hAnsi="Arial" w:cs="Arial"/>
          <w:sz w:val="22"/>
          <w:szCs w:val="22"/>
        </w:rPr>
      </w:pPr>
    </w:p>
    <w:p w14:paraId="460CA2CA" w14:textId="77777777" w:rsidR="00D12BB1" w:rsidRPr="00C4119F" w:rsidRDefault="00D12BB1" w:rsidP="00C4119F">
      <w:pPr>
        <w:spacing w:line="276" w:lineRule="auto"/>
        <w:jc w:val="both"/>
        <w:rPr>
          <w:rFonts w:ascii="Arial" w:hAnsi="Arial" w:cs="Arial"/>
          <w:sz w:val="22"/>
          <w:szCs w:val="22"/>
        </w:rPr>
      </w:pPr>
    </w:p>
    <w:p w14:paraId="231323DD" w14:textId="77777777" w:rsidR="00C4119F" w:rsidRPr="00C4119F" w:rsidRDefault="00C4119F" w:rsidP="00D12BB1">
      <w:pPr>
        <w:pStyle w:val="Puesto"/>
      </w:pPr>
      <w:bookmarkStart w:id="26" w:name="_Toc443567981"/>
      <w:r w:rsidRPr="00C4119F">
        <w:lastRenderedPageBreak/>
        <w:t>2.4 SISTEMA DE MONITOREO Y CONTROL DE CALIDAD DE AGUA</w:t>
      </w:r>
      <w:bookmarkEnd w:id="26"/>
    </w:p>
    <w:p w14:paraId="30539BB9" w14:textId="77777777" w:rsidR="00C4119F" w:rsidRPr="00C4119F" w:rsidRDefault="00C4119F" w:rsidP="00C4119F">
      <w:pPr>
        <w:spacing w:line="276" w:lineRule="auto"/>
        <w:jc w:val="both"/>
        <w:rPr>
          <w:rFonts w:ascii="Arial" w:hAnsi="Arial" w:cs="Arial"/>
          <w:sz w:val="22"/>
          <w:szCs w:val="22"/>
        </w:rPr>
      </w:pPr>
    </w:p>
    <w:p w14:paraId="1289C8C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 fin de preservar la correcta operaciòn de los tanques de acuacultura del CENAIM es necesario la implementación de un sistema de monitoreo de la cantidad de oxìgeno disuelto y temperatura en cada uno de los tanques para evitar la muerte de las especies en los mismos.</w:t>
      </w:r>
    </w:p>
    <w:p w14:paraId="4AE9039D" w14:textId="77777777" w:rsidR="00C4119F" w:rsidRPr="00C4119F" w:rsidRDefault="00C4119F" w:rsidP="00C4119F">
      <w:pPr>
        <w:spacing w:line="276" w:lineRule="auto"/>
        <w:jc w:val="both"/>
        <w:rPr>
          <w:rFonts w:ascii="Arial" w:hAnsi="Arial" w:cs="Arial"/>
          <w:sz w:val="22"/>
          <w:szCs w:val="22"/>
        </w:rPr>
      </w:pPr>
    </w:p>
    <w:p w14:paraId="683C7F2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sistema incluirà un monitor de oxìgeno disuelto/temperatura por cada grupo de tanques, los mismos tendràn la capacidad de monitorear hasta cuatro tanques a la vez. Cada sensor a instalarse deberà ser calibrado en sitio para asegurar su correcto funcionamiento.</w:t>
      </w:r>
    </w:p>
    <w:p w14:paraId="73E67180" w14:textId="77777777" w:rsidR="00C4119F" w:rsidRPr="00C4119F" w:rsidRDefault="00C4119F" w:rsidP="00C4119F">
      <w:pPr>
        <w:spacing w:line="276" w:lineRule="auto"/>
        <w:jc w:val="both"/>
        <w:rPr>
          <w:rFonts w:ascii="Arial" w:hAnsi="Arial" w:cs="Arial"/>
          <w:sz w:val="22"/>
          <w:szCs w:val="22"/>
        </w:rPr>
      </w:pPr>
    </w:p>
    <w:p w14:paraId="6A9D2B2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unidad de monitoreo deberà tener la capacidad de realizar algùn tipo de control en caso de que se requiera a futuro implementar otras caracterìsticas de funcionamiento tales como señales luminosas, sirenas, etc.</w:t>
      </w:r>
    </w:p>
    <w:p w14:paraId="2A8CF6CC" w14:textId="77777777" w:rsidR="00C4119F" w:rsidRPr="00C4119F" w:rsidRDefault="00C4119F" w:rsidP="00C4119F">
      <w:pPr>
        <w:spacing w:line="276" w:lineRule="auto"/>
        <w:jc w:val="both"/>
        <w:rPr>
          <w:rFonts w:ascii="Arial" w:hAnsi="Arial" w:cs="Arial"/>
          <w:sz w:val="22"/>
          <w:szCs w:val="22"/>
        </w:rPr>
      </w:pPr>
    </w:p>
    <w:p w14:paraId="7CE4A71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Cada uno de los equipos se enlazarà con los demàs a travez de una red de comunicaciòn RS-485 configurada en tipo Mater-Slave con un màximo de 32 unidades por cada lazo de comunicaciòn, conectàndose cada uno de los equipos Master hacia el computador principal via la red Ethernet a instalarse.</w:t>
      </w:r>
    </w:p>
    <w:p w14:paraId="6AEB9D15" w14:textId="77777777" w:rsidR="00C4119F" w:rsidRPr="00C4119F" w:rsidRDefault="00C4119F" w:rsidP="00C4119F">
      <w:pPr>
        <w:spacing w:line="276" w:lineRule="auto"/>
        <w:jc w:val="both"/>
        <w:rPr>
          <w:rFonts w:ascii="Arial" w:hAnsi="Arial" w:cs="Arial"/>
          <w:sz w:val="22"/>
          <w:szCs w:val="22"/>
        </w:rPr>
      </w:pPr>
    </w:p>
    <w:p w14:paraId="6BF62C9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Se incluirà un Software de monitoreo central, el mismo que serà capaz de realizar la programaciòn de cada uno de los monitores y asì mismo serà capaz de recibir cada una de las señales de alarma que se genere dentro de la instalaciòn cada vez que algùn paràmetro caiga fuera de los rangos pre-establecidos, esta señal de alarma tambièn serà distribuida al personal necesario a por medio de correo electrònico y mensaje tipo SMS.  </w:t>
      </w:r>
    </w:p>
    <w:p w14:paraId="5E193701" w14:textId="77777777" w:rsidR="00C4119F" w:rsidRPr="00C4119F" w:rsidRDefault="00C4119F" w:rsidP="00C4119F">
      <w:pPr>
        <w:spacing w:line="276" w:lineRule="auto"/>
        <w:jc w:val="both"/>
        <w:rPr>
          <w:rFonts w:ascii="Arial" w:hAnsi="Arial" w:cs="Arial"/>
          <w:sz w:val="22"/>
          <w:szCs w:val="22"/>
        </w:rPr>
      </w:pPr>
    </w:p>
    <w:p w14:paraId="08600A57" w14:textId="77777777" w:rsidR="00C4119F" w:rsidRPr="00D12BB1" w:rsidRDefault="00C4119F" w:rsidP="00C4119F">
      <w:pPr>
        <w:spacing w:line="276" w:lineRule="auto"/>
        <w:jc w:val="both"/>
        <w:rPr>
          <w:rFonts w:ascii="Arial" w:hAnsi="Arial" w:cs="Arial"/>
          <w:b/>
          <w:sz w:val="22"/>
          <w:szCs w:val="22"/>
        </w:rPr>
      </w:pPr>
    </w:p>
    <w:p w14:paraId="67797170"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1. MONITOR DE OXIGENO DISUELTO/TEMPERATURA</w:t>
      </w:r>
    </w:p>
    <w:p w14:paraId="3901BA9E"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09B06F87"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12610C9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302C40B0"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CBA7F3F"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3AC8E31E"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50B34723" w14:textId="77777777" w:rsidR="00C4119F" w:rsidRPr="00C4119F" w:rsidRDefault="00C4119F" w:rsidP="00C4119F">
            <w:pPr>
              <w:spacing w:line="276" w:lineRule="auto"/>
              <w:jc w:val="both"/>
              <w:rPr>
                <w:rFonts w:ascii="Arial" w:hAnsi="Arial" w:cs="Arial"/>
                <w:sz w:val="22"/>
                <w:szCs w:val="22"/>
              </w:rPr>
            </w:pPr>
          </w:p>
          <w:p w14:paraId="08BCF34B"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53CE3519"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MONITOR DE OXIGENO DISUELTO/TEMPERATURA</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28D7EA68"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7E4867F3" w14:textId="77777777" w:rsidR="00C4119F" w:rsidRPr="00C4119F" w:rsidRDefault="00C4119F" w:rsidP="00C4119F">
            <w:pPr>
              <w:spacing w:line="276" w:lineRule="auto"/>
              <w:jc w:val="both"/>
              <w:rPr>
                <w:rFonts w:ascii="Arial" w:hAnsi="Arial" w:cs="Arial"/>
                <w:sz w:val="22"/>
                <w:szCs w:val="22"/>
              </w:rPr>
            </w:pPr>
          </w:p>
        </w:tc>
      </w:tr>
    </w:tbl>
    <w:p w14:paraId="47BDC9E5" w14:textId="77777777" w:rsidR="00C4119F" w:rsidRPr="00C4119F" w:rsidRDefault="00C4119F" w:rsidP="00C4119F">
      <w:pPr>
        <w:spacing w:line="276" w:lineRule="auto"/>
        <w:jc w:val="both"/>
        <w:rPr>
          <w:rFonts w:ascii="Arial" w:hAnsi="Arial" w:cs="Arial"/>
          <w:sz w:val="22"/>
          <w:szCs w:val="22"/>
        </w:rPr>
      </w:pPr>
    </w:p>
    <w:p w14:paraId="56F7216B" w14:textId="77777777" w:rsidR="00C4119F" w:rsidRPr="00C4119F" w:rsidRDefault="00C4119F" w:rsidP="00C4119F">
      <w:pPr>
        <w:spacing w:line="276" w:lineRule="auto"/>
        <w:jc w:val="both"/>
        <w:rPr>
          <w:rFonts w:ascii="Arial" w:hAnsi="Arial" w:cs="Arial"/>
          <w:sz w:val="22"/>
          <w:szCs w:val="22"/>
        </w:rPr>
      </w:pPr>
    </w:p>
    <w:p w14:paraId="61C9EDCB" w14:textId="77777777" w:rsidR="00C4119F" w:rsidRPr="00C4119F" w:rsidRDefault="00C4119F" w:rsidP="00C4119F">
      <w:pPr>
        <w:spacing w:line="276" w:lineRule="auto"/>
        <w:jc w:val="both"/>
        <w:rPr>
          <w:rFonts w:ascii="Arial" w:hAnsi="Arial" w:cs="Arial"/>
          <w:sz w:val="22"/>
          <w:szCs w:val="22"/>
        </w:rPr>
      </w:pPr>
    </w:p>
    <w:p w14:paraId="1AB4827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Características principales:</w:t>
      </w:r>
    </w:p>
    <w:p w14:paraId="19FE5438" w14:textId="77777777" w:rsidR="00C4119F" w:rsidRPr="00C4119F" w:rsidRDefault="00C4119F" w:rsidP="00C4119F">
      <w:pPr>
        <w:spacing w:line="276" w:lineRule="auto"/>
        <w:jc w:val="both"/>
        <w:rPr>
          <w:rFonts w:ascii="Arial" w:hAnsi="Arial" w:cs="Arial"/>
          <w:sz w:val="22"/>
          <w:szCs w:val="22"/>
        </w:rPr>
      </w:pPr>
    </w:p>
    <w:p w14:paraId="4CF1B04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Sensor de oxìgeno disuelto, rango 0-500%, 0-60mg/L</w:t>
      </w:r>
    </w:p>
    <w:p w14:paraId="6F0455A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Capacidad de monitoreo de hasta 4 tanques</w:t>
      </w:r>
    </w:p>
    <w:p w14:paraId="1456DAE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Comunicaciòn TCP/IP</w:t>
      </w:r>
    </w:p>
    <w:p w14:paraId="6318DE3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Archivo de eventos graba calibraciones, condiciones altas o bajas, etc</w:t>
      </w:r>
    </w:p>
    <w:p w14:paraId="4C116E9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Capacidad de interconectarse hasta 32 instrumentos en red</w:t>
      </w:r>
    </w:p>
    <w:p w14:paraId="53CD9BA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Facilidad de calibraciòn al “lado del tanque”</w:t>
      </w:r>
    </w:p>
    <w:p w14:paraId="11D96A54"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Alarmas a travès de email o SMS</w:t>
      </w:r>
    </w:p>
    <w:p w14:paraId="5CD0DA6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Capacidad para monitoreo de temperatura 0-45ºC</w:t>
      </w:r>
    </w:p>
    <w:p w14:paraId="5356881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Voltaje de alimentaciòn 115 VAC</w:t>
      </w:r>
    </w:p>
    <w:p w14:paraId="39B0A850" w14:textId="77777777" w:rsidR="00C4119F" w:rsidRPr="00C4119F" w:rsidRDefault="00C4119F" w:rsidP="00C4119F">
      <w:pPr>
        <w:spacing w:line="276" w:lineRule="auto"/>
        <w:jc w:val="both"/>
        <w:rPr>
          <w:rFonts w:ascii="Arial" w:hAnsi="Arial" w:cs="Arial"/>
          <w:sz w:val="22"/>
          <w:szCs w:val="22"/>
        </w:rPr>
      </w:pPr>
    </w:p>
    <w:p w14:paraId="4935CE7E"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303F91EA" w14:textId="77777777" w:rsidR="00C4119F" w:rsidRPr="00C4119F" w:rsidRDefault="00C4119F" w:rsidP="00C4119F">
      <w:pPr>
        <w:spacing w:line="276" w:lineRule="auto"/>
        <w:jc w:val="both"/>
        <w:rPr>
          <w:rFonts w:ascii="Arial" w:hAnsi="Arial" w:cs="Arial"/>
          <w:sz w:val="22"/>
          <w:szCs w:val="22"/>
        </w:rPr>
      </w:pPr>
    </w:p>
    <w:p w14:paraId="11CD853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Cada monitor de oxigeno disuelto serà instalado en cada uno de los arreglos de tanques, se instalaràn 1, 3 o 4 sensores de oxigeno disuelto/temperatura dependiendo de la cantidad de tanques del arreglo, cada monitor serà enlazado al siguiente a travès de una red de comunicaciòn tipo RS-485 en grupos no mayor a 32 unidades.</w:t>
      </w:r>
    </w:p>
    <w:p w14:paraId="147B71B6" w14:textId="77777777" w:rsidR="00C4119F" w:rsidRPr="00C4119F" w:rsidRDefault="00C4119F" w:rsidP="00C4119F">
      <w:pPr>
        <w:spacing w:line="276" w:lineRule="auto"/>
        <w:jc w:val="both"/>
        <w:rPr>
          <w:rFonts w:ascii="Arial" w:hAnsi="Arial" w:cs="Arial"/>
          <w:sz w:val="22"/>
          <w:szCs w:val="22"/>
        </w:rPr>
      </w:pPr>
    </w:p>
    <w:p w14:paraId="5EC5FC7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deberà proporcionar un punto de alimentaciòn de 110VAC a cada uno de los monitores</w:t>
      </w:r>
    </w:p>
    <w:p w14:paraId="6C73B859" w14:textId="77777777" w:rsidR="00C4119F" w:rsidRPr="00C4119F" w:rsidRDefault="00C4119F" w:rsidP="00C4119F">
      <w:pPr>
        <w:spacing w:line="276" w:lineRule="auto"/>
        <w:jc w:val="both"/>
        <w:rPr>
          <w:rFonts w:ascii="Arial" w:hAnsi="Arial" w:cs="Arial"/>
          <w:sz w:val="22"/>
          <w:szCs w:val="22"/>
        </w:rPr>
      </w:pPr>
    </w:p>
    <w:p w14:paraId="2E741AFB" w14:textId="77777777" w:rsidR="00C4119F" w:rsidRPr="00C4119F" w:rsidRDefault="00C4119F" w:rsidP="00C4119F">
      <w:pPr>
        <w:spacing w:line="276" w:lineRule="auto"/>
        <w:jc w:val="both"/>
        <w:rPr>
          <w:rFonts w:ascii="Arial" w:hAnsi="Arial" w:cs="Arial"/>
          <w:sz w:val="22"/>
          <w:szCs w:val="22"/>
        </w:rPr>
      </w:pPr>
    </w:p>
    <w:p w14:paraId="373BD15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0CDB05B9" w14:textId="77777777" w:rsidR="00C4119F" w:rsidRPr="00C4119F" w:rsidRDefault="00C4119F" w:rsidP="00C4119F">
      <w:pPr>
        <w:spacing w:line="276" w:lineRule="auto"/>
        <w:jc w:val="both"/>
        <w:rPr>
          <w:rFonts w:ascii="Arial" w:hAnsi="Arial" w:cs="Arial"/>
          <w:sz w:val="22"/>
          <w:szCs w:val="22"/>
        </w:rPr>
      </w:pPr>
    </w:p>
    <w:p w14:paraId="49773B2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7E2478A4" w14:textId="77777777" w:rsidR="00C4119F" w:rsidRPr="00C4119F" w:rsidRDefault="00C4119F" w:rsidP="00C4119F">
      <w:pPr>
        <w:spacing w:line="276" w:lineRule="auto"/>
        <w:jc w:val="both"/>
        <w:rPr>
          <w:rFonts w:ascii="Arial" w:hAnsi="Arial" w:cs="Arial"/>
          <w:sz w:val="22"/>
          <w:szCs w:val="22"/>
        </w:rPr>
      </w:pPr>
    </w:p>
    <w:p w14:paraId="58351DFE" w14:textId="77777777" w:rsid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6DCDFCE4" w14:textId="77777777" w:rsidR="00D12BB1" w:rsidRPr="00C4119F" w:rsidRDefault="00D12BB1" w:rsidP="00C4119F">
      <w:pPr>
        <w:spacing w:line="276" w:lineRule="auto"/>
        <w:jc w:val="both"/>
        <w:rPr>
          <w:rFonts w:ascii="Arial" w:hAnsi="Arial" w:cs="Arial"/>
          <w:sz w:val="22"/>
          <w:szCs w:val="22"/>
        </w:rPr>
      </w:pPr>
    </w:p>
    <w:p w14:paraId="08CC8134"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2. SOFTWARE DE MONITOREO/CONTROL</w:t>
      </w:r>
    </w:p>
    <w:p w14:paraId="288558E5"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6CFAF543"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1EB01B17"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650C094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19CD1DBF"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6D7516A6"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729FF31D" w14:textId="77777777" w:rsidR="00C4119F" w:rsidRPr="00C4119F" w:rsidRDefault="00C4119F" w:rsidP="00C4119F">
            <w:pPr>
              <w:spacing w:line="276" w:lineRule="auto"/>
              <w:jc w:val="both"/>
              <w:rPr>
                <w:rFonts w:ascii="Arial" w:hAnsi="Arial" w:cs="Arial"/>
                <w:sz w:val="22"/>
                <w:szCs w:val="22"/>
              </w:rPr>
            </w:pPr>
          </w:p>
          <w:p w14:paraId="7D3E8F66"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64104399"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SOFTWARE DE MONITOREO/CONTROL</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EFE350C"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5945FFD9" w14:textId="77777777" w:rsidR="00C4119F" w:rsidRPr="00C4119F" w:rsidRDefault="00C4119F" w:rsidP="00C4119F">
            <w:pPr>
              <w:spacing w:line="276" w:lineRule="auto"/>
              <w:jc w:val="both"/>
              <w:rPr>
                <w:rFonts w:ascii="Arial" w:hAnsi="Arial" w:cs="Arial"/>
                <w:sz w:val="22"/>
                <w:szCs w:val="22"/>
              </w:rPr>
            </w:pPr>
          </w:p>
        </w:tc>
      </w:tr>
    </w:tbl>
    <w:p w14:paraId="3FF2D0F2" w14:textId="77777777" w:rsidR="00C4119F" w:rsidRPr="00C4119F" w:rsidRDefault="00C4119F" w:rsidP="00C4119F">
      <w:pPr>
        <w:spacing w:line="276" w:lineRule="auto"/>
        <w:jc w:val="both"/>
        <w:rPr>
          <w:rFonts w:ascii="Arial" w:hAnsi="Arial" w:cs="Arial"/>
          <w:sz w:val="22"/>
          <w:szCs w:val="22"/>
        </w:rPr>
      </w:pPr>
    </w:p>
    <w:p w14:paraId="6146AA74" w14:textId="77777777" w:rsidR="00C4119F" w:rsidRPr="00C4119F" w:rsidRDefault="00C4119F" w:rsidP="00C4119F">
      <w:pPr>
        <w:spacing w:line="276" w:lineRule="auto"/>
        <w:jc w:val="both"/>
        <w:rPr>
          <w:rFonts w:ascii="Arial" w:hAnsi="Arial" w:cs="Arial"/>
          <w:sz w:val="22"/>
          <w:szCs w:val="22"/>
        </w:rPr>
      </w:pPr>
    </w:p>
    <w:p w14:paraId="6F061C7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Características principales:</w:t>
      </w:r>
    </w:p>
    <w:p w14:paraId="587F4338" w14:textId="77777777" w:rsidR="00C4119F" w:rsidRPr="00C4119F" w:rsidRDefault="00C4119F" w:rsidP="00C4119F">
      <w:pPr>
        <w:spacing w:line="276" w:lineRule="auto"/>
        <w:jc w:val="both"/>
        <w:rPr>
          <w:rFonts w:ascii="Arial" w:hAnsi="Arial" w:cs="Arial"/>
          <w:sz w:val="22"/>
          <w:szCs w:val="22"/>
        </w:rPr>
      </w:pPr>
    </w:p>
    <w:p w14:paraId="25429F8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Capacidad de monitoreo y control de los equipos conectados a el en la red</w:t>
      </w:r>
    </w:p>
    <w:p w14:paraId="07EEABE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Opciones manejo de alarmas, cambio de puntos de operaciòn de acuerdo a la aplicaciòn</w:t>
      </w:r>
    </w:p>
    <w:p w14:paraId="6A4576A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Manejo de los puntos de operaciòn de los paràmetros a monitorear</w:t>
      </w:r>
    </w:p>
    <w:p w14:paraId="05E71981"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Manejo de datos para toma de desiciones en tiempo real </w:t>
      </w:r>
    </w:p>
    <w:p w14:paraId="0DCA1BF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Display gràfico en el cual se puede incorporar los planos de la facilidad a fin de tener una vista ràpida de los tanques de la instalaciòn</w:t>
      </w:r>
    </w:p>
    <w:p w14:paraId="1DA0A69C"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Capacidad de generar mensajes via email o SMS para transmisiòn de alarmas</w:t>
      </w:r>
    </w:p>
    <w:p w14:paraId="37245F27" w14:textId="77777777" w:rsidR="00C4119F" w:rsidRPr="00C4119F" w:rsidRDefault="00C4119F" w:rsidP="00C4119F">
      <w:pPr>
        <w:spacing w:line="276" w:lineRule="auto"/>
        <w:jc w:val="both"/>
        <w:rPr>
          <w:rFonts w:ascii="Arial" w:hAnsi="Arial" w:cs="Arial"/>
          <w:sz w:val="22"/>
          <w:szCs w:val="22"/>
        </w:rPr>
      </w:pPr>
    </w:p>
    <w:p w14:paraId="096322A7"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3B351F15" w14:textId="77777777" w:rsidR="00C4119F" w:rsidRPr="00C4119F" w:rsidRDefault="00C4119F" w:rsidP="00C4119F">
      <w:pPr>
        <w:spacing w:line="276" w:lineRule="auto"/>
        <w:jc w:val="both"/>
        <w:rPr>
          <w:rFonts w:ascii="Arial" w:hAnsi="Arial" w:cs="Arial"/>
          <w:sz w:val="22"/>
          <w:szCs w:val="22"/>
        </w:rPr>
      </w:pPr>
    </w:p>
    <w:p w14:paraId="272412F7" w14:textId="126BAB0C"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software serà instalado en la computadora destinada por el usuario a fin de monirorear los tanque existentes en las instalaciones del CENAIM</w:t>
      </w:r>
    </w:p>
    <w:p w14:paraId="2DF84601" w14:textId="77777777" w:rsidR="00C4119F" w:rsidRPr="00C4119F" w:rsidRDefault="00C4119F" w:rsidP="00C4119F">
      <w:pPr>
        <w:spacing w:line="276" w:lineRule="auto"/>
        <w:jc w:val="both"/>
        <w:rPr>
          <w:rFonts w:ascii="Arial" w:hAnsi="Arial" w:cs="Arial"/>
          <w:sz w:val="22"/>
          <w:szCs w:val="22"/>
        </w:rPr>
      </w:pPr>
    </w:p>
    <w:p w14:paraId="28A257A7"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MEDICIÓN Y PAGO</w:t>
      </w:r>
    </w:p>
    <w:p w14:paraId="7709597D" w14:textId="77777777" w:rsidR="00C4119F" w:rsidRPr="00C4119F" w:rsidRDefault="00C4119F" w:rsidP="00C4119F">
      <w:pPr>
        <w:spacing w:line="276" w:lineRule="auto"/>
        <w:jc w:val="both"/>
        <w:rPr>
          <w:rFonts w:ascii="Arial" w:hAnsi="Arial" w:cs="Arial"/>
          <w:sz w:val="22"/>
          <w:szCs w:val="22"/>
        </w:rPr>
      </w:pPr>
    </w:p>
    <w:p w14:paraId="3CBAF69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6B93B595" w14:textId="77777777" w:rsidR="00C4119F" w:rsidRPr="00C4119F" w:rsidRDefault="00C4119F" w:rsidP="00C4119F">
      <w:pPr>
        <w:spacing w:line="276" w:lineRule="auto"/>
        <w:jc w:val="both"/>
        <w:rPr>
          <w:rFonts w:ascii="Arial" w:hAnsi="Arial" w:cs="Arial"/>
          <w:sz w:val="22"/>
          <w:szCs w:val="22"/>
        </w:rPr>
      </w:pPr>
    </w:p>
    <w:p w14:paraId="1CA9F91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478D9458" w14:textId="77777777" w:rsidR="00D12BB1" w:rsidRDefault="00D12BB1" w:rsidP="00C4119F">
      <w:pPr>
        <w:spacing w:line="276" w:lineRule="auto"/>
        <w:jc w:val="both"/>
        <w:rPr>
          <w:rFonts w:ascii="Arial" w:hAnsi="Arial" w:cs="Arial"/>
          <w:sz w:val="22"/>
          <w:szCs w:val="22"/>
        </w:rPr>
      </w:pPr>
    </w:p>
    <w:p w14:paraId="3FC58075"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3. PUNTO DE INSTALACION MONITOR OXIGENO DISUELTO</w:t>
      </w:r>
    </w:p>
    <w:p w14:paraId="16DDDC94"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4A2AB921"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5863C59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06A06264"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1EB47B5"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5D4CE375"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640D00AD" w14:textId="77777777" w:rsidR="00C4119F" w:rsidRPr="00C4119F" w:rsidRDefault="00C4119F" w:rsidP="00C4119F">
            <w:pPr>
              <w:spacing w:line="276" w:lineRule="auto"/>
              <w:jc w:val="both"/>
              <w:rPr>
                <w:rFonts w:ascii="Arial" w:hAnsi="Arial" w:cs="Arial"/>
                <w:sz w:val="22"/>
                <w:szCs w:val="22"/>
              </w:rPr>
            </w:pPr>
          </w:p>
          <w:p w14:paraId="61DFD6F2"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6345E38B"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PUNTO DE INSTALACION MONITOR OXIGENO DISUELTO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B373F57"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61859909" w14:textId="77777777" w:rsidR="00C4119F" w:rsidRPr="00C4119F" w:rsidRDefault="00C4119F" w:rsidP="00C4119F">
            <w:pPr>
              <w:spacing w:line="276" w:lineRule="auto"/>
              <w:jc w:val="both"/>
              <w:rPr>
                <w:rFonts w:ascii="Arial" w:hAnsi="Arial" w:cs="Arial"/>
                <w:sz w:val="22"/>
                <w:szCs w:val="22"/>
              </w:rPr>
            </w:pPr>
          </w:p>
        </w:tc>
      </w:tr>
    </w:tbl>
    <w:p w14:paraId="69BEDCA3" w14:textId="77777777" w:rsidR="00C4119F" w:rsidRPr="00C4119F" w:rsidRDefault="00C4119F" w:rsidP="00C4119F">
      <w:pPr>
        <w:spacing w:line="276" w:lineRule="auto"/>
        <w:jc w:val="both"/>
        <w:rPr>
          <w:rFonts w:ascii="Arial" w:hAnsi="Arial" w:cs="Arial"/>
          <w:sz w:val="22"/>
          <w:szCs w:val="22"/>
        </w:rPr>
      </w:pPr>
    </w:p>
    <w:p w14:paraId="5A2350F3" w14:textId="77777777" w:rsidR="00C4119F" w:rsidRPr="00C4119F" w:rsidRDefault="00C4119F" w:rsidP="00C4119F">
      <w:pPr>
        <w:spacing w:line="276" w:lineRule="auto"/>
        <w:jc w:val="both"/>
        <w:rPr>
          <w:rFonts w:ascii="Arial" w:hAnsi="Arial" w:cs="Arial"/>
          <w:sz w:val="22"/>
          <w:szCs w:val="22"/>
        </w:rPr>
      </w:pPr>
    </w:p>
    <w:p w14:paraId="17E55E2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555A033D" w14:textId="77777777" w:rsidR="00C4119F" w:rsidRPr="00C4119F" w:rsidRDefault="00C4119F" w:rsidP="00C4119F">
      <w:pPr>
        <w:spacing w:line="276" w:lineRule="auto"/>
        <w:jc w:val="both"/>
        <w:rPr>
          <w:rFonts w:ascii="Arial" w:hAnsi="Arial" w:cs="Arial"/>
          <w:sz w:val="22"/>
          <w:szCs w:val="22"/>
        </w:rPr>
      </w:pPr>
    </w:p>
    <w:p w14:paraId="793B2BC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el Montaje del Monitor de Oxigeno Diduelto  en los puntos indicados en los planos, configuración y puesta en marcha, cableado de datos y alimentaciòn. Dicha instalación deberá ser hecha bajo altos estándares técnicos y de alta calidad.</w:t>
      </w:r>
    </w:p>
    <w:p w14:paraId="6E0B4B5B" w14:textId="77777777" w:rsidR="00C4119F" w:rsidRPr="00C4119F" w:rsidRDefault="00C4119F" w:rsidP="00C4119F">
      <w:pPr>
        <w:spacing w:line="276" w:lineRule="auto"/>
        <w:jc w:val="both"/>
        <w:rPr>
          <w:rFonts w:ascii="Arial" w:hAnsi="Arial" w:cs="Arial"/>
          <w:sz w:val="22"/>
          <w:szCs w:val="22"/>
        </w:rPr>
      </w:pPr>
    </w:p>
    <w:p w14:paraId="4256C8C9"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1661A20F" w14:textId="77777777" w:rsidR="00C4119F" w:rsidRPr="00C4119F" w:rsidRDefault="00C4119F" w:rsidP="00C4119F">
      <w:pPr>
        <w:spacing w:line="276" w:lineRule="auto"/>
        <w:jc w:val="both"/>
        <w:rPr>
          <w:rFonts w:ascii="Arial" w:hAnsi="Arial" w:cs="Arial"/>
          <w:sz w:val="22"/>
          <w:szCs w:val="22"/>
        </w:rPr>
      </w:pPr>
    </w:p>
    <w:p w14:paraId="3A92E78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monitor de oxìgeno se montarà en una base o riel previamente instalado en la cabecera de cada grupo de tanques a ser monitoreados.</w:t>
      </w:r>
    </w:p>
    <w:p w14:paraId="30C8E3DC" w14:textId="77777777" w:rsidR="00C4119F" w:rsidRPr="00C4119F" w:rsidRDefault="00C4119F" w:rsidP="00C4119F">
      <w:pPr>
        <w:spacing w:line="276" w:lineRule="auto"/>
        <w:jc w:val="both"/>
        <w:rPr>
          <w:rFonts w:ascii="Arial" w:hAnsi="Arial" w:cs="Arial"/>
          <w:sz w:val="22"/>
          <w:szCs w:val="22"/>
        </w:rPr>
      </w:pPr>
    </w:p>
    <w:p w14:paraId="25DA432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instalaràn los sensores de oxìgeno disuelto / temperatura en cada uno de los tanques (maximo 4), cableado y conexiòn de los sensores a su respectivo monitor.</w:t>
      </w:r>
    </w:p>
    <w:p w14:paraId="414E9C36" w14:textId="77777777" w:rsidR="00C4119F" w:rsidRPr="00C4119F" w:rsidRDefault="00C4119F" w:rsidP="00C4119F">
      <w:pPr>
        <w:spacing w:line="276" w:lineRule="auto"/>
        <w:jc w:val="both"/>
        <w:rPr>
          <w:rFonts w:ascii="Arial" w:hAnsi="Arial" w:cs="Arial"/>
          <w:sz w:val="22"/>
          <w:szCs w:val="22"/>
        </w:rPr>
      </w:pPr>
    </w:p>
    <w:p w14:paraId="7FCB9F2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formarà una red Maestro-Esclavo de hasta 32 monitores por grupo a travès de conexiòn RS-485 utilizando cable CAT5 para este propòsito</w:t>
      </w:r>
    </w:p>
    <w:p w14:paraId="41A68034" w14:textId="77777777" w:rsidR="00C4119F" w:rsidRPr="00C4119F" w:rsidRDefault="00C4119F" w:rsidP="00C4119F">
      <w:pPr>
        <w:spacing w:line="276" w:lineRule="auto"/>
        <w:jc w:val="both"/>
        <w:rPr>
          <w:rFonts w:ascii="Arial" w:hAnsi="Arial" w:cs="Arial"/>
          <w:sz w:val="22"/>
          <w:szCs w:val="22"/>
        </w:rPr>
      </w:pPr>
    </w:p>
    <w:p w14:paraId="2B91124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monitor funcionando como maestro deberà ser integrado a la red de datos Ethernet a travès de un punto de datos instalado para su efecto.</w:t>
      </w:r>
    </w:p>
    <w:p w14:paraId="7777CB6B" w14:textId="77777777" w:rsidR="00C4119F" w:rsidRPr="00C4119F" w:rsidRDefault="00C4119F" w:rsidP="00C4119F">
      <w:pPr>
        <w:spacing w:line="276" w:lineRule="auto"/>
        <w:jc w:val="both"/>
        <w:rPr>
          <w:rFonts w:ascii="Arial" w:hAnsi="Arial" w:cs="Arial"/>
          <w:sz w:val="22"/>
          <w:szCs w:val="22"/>
        </w:rPr>
      </w:pPr>
    </w:p>
    <w:p w14:paraId="49C3B198"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Todas las instalaciones  necesarias para este sistema  serán ejecutadas por el contratista eléctrico y de Comunicaciones</w:t>
      </w:r>
    </w:p>
    <w:p w14:paraId="7380F972"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35EE7377" w14:textId="77777777" w:rsidR="00C4119F" w:rsidRPr="00C4119F" w:rsidRDefault="00C4119F" w:rsidP="00C4119F">
      <w:pPr>
        <w:spacing w:line="276" w:lineRule="auto"/>
        <w:jc w:val="both"/>
        <w:rPr>
          <w:rFonts w:ascii="Arial" w:hAnsi="Arial" w:cs="Arial"/>
          <w:sz w:val="22"/>
          <w:szCs w:val="22"/>
        </w:rPr>
      </w:pPr>
    </w:p>
    <w:p w14:paraId="17D0692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315FF875" w14:textId="77777777" w:rsidR="00C4119F" w:rsidRPr="00C4119F" w:rsidRDefault="00C4119F" w:rsidP="00C4119F">
      <w:pPr>
        <w:spacing w:line="276" w:lineRule="auto"/>
        <w:jc w:val="both"/>
        <w:rPr>
          <w:rFonts w:ascii="Arial" w:hAnsi="Arial" w:cs="Arial"/>
          <w:sz w:val="22"/>
          <w:szCs w:val="22"/>
        </w:rPr>
      </w:pPr>
    </w:p>
    <w:p w14:paraId="49CB65D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1B0DB714" w14:textId="77777777" w:rsidR="00C4119F" w:rsidRPr="00C4119F" w:rsidRDefault="00C4119F" w:rsidP="00C4119F">
      <w:pPr>
        <w:spacing w:line="276" w:lineRule="auto"/>
        <w:jc w:val="both"/>
        <w:rPr>
          <w:rFonts w:ascii="Arial" w:hAnsi="Arial" w:cs="Arial"/>
          <w:sz w:val="22"/>
          <w:szCs w:val="22"/>
        </w:rPr>
      </w:pPr>
    </w:p>
    <w:p w14:paraId="78353DEC" w14:textId="77777777" w:rsidR="00C4119F" w:rsidRPr="00D12BB1" w:rsidRDefault="00C4119F" w:rsidP="00C4119F">
      <w:pPr>
        <w:spacing w:line="276" w:lineRule="auto"/>
        <w:jc w:val="both"/>
        <w:rPr>
          <w:rFonts w:ascii="Arial" w:hAnsi="Arial" w:cs="Arial"/>
          <w:b/>
          <w:sz w:val="22"/>
          <w:szCs w:val="22"/>
        </w:rPr>
      </w:pPr>
      <w:r w:rsidRPr="00D12BB1">
        <w:rPr>
          <w:rFonts w:ascii="Arial" w:hAnsi="Arial" w:cs="Arial"/>
          <w:b/>
          <w:sz w:val="22"/>
          <w:szCs w:val="22"/>
        </w:rPr>
        <w:t xml:space="preserve">PUNTO DE INSTALACION SOFTWARE MONITOREO </w:t>
      </w:r>
    </w:p>
    <w:p w14:paraId="2D9587C3" w14:textId="77777777" w:rsidR="00C4119F" w:rsidRPr="00C4119F" w:rsidRDefault="00C4119F" w:rsidP="00C4119F">
      <w:pPr>
        <w:spacing w:line="276" w:lineRule="auto"/>
        <w:jc w:val="both"/>
        <w:rPr>
          <w:rFonts w:ascii="Arial" w:hAnsi="Arial" w:cs="Arial"/>
          <w:sz w:val="22"/>
          <w:szCs w:val="22"/>
        </w:rPr>
      </w:pPr>
    </w:p>
    <w:tbl>
      <w:tblPr>
        <w:tblW w:w="0" w:type="auto"/>
        <w:tblInd w:w="-4" w:type="dxa"/>
        <w:tblLayout w:type="fixed"/>
        <w:tblLook w:val="0000" w:firstRow="0" w:lastRow="0" w:firstColumn="0" w:lastColumn="0" w:noHBand="0" w:noVBand="0"/>
      </w:tblPr>
      <w:tblGrid>
        <w:gridCol w:w="2394"/>
        <w:gridCol w:w="4590"/>
        <w:gridCol w:w="2834"/>
      </w:tblGrid>
      <w:tr w:rsidR="00C4119F" w:rsidRPr="00C4119F" w14:paraId="2633EA1A" w14:textId="77777777" w:rsidTr="00AD0F27">
        <w:trPr>
          <w:trHeight w:val="432"/>
        </w:trPr>
        <w:tc>
          <w:tcPr>
            <w:tcW w:w="2394" w:type="dxa"/>
            <w:tcBorders>
              <w:top w:val="single" w:sz="1" w:space="0" w:color="000000"/>
              <w:left w:val="single" w:sz="1" w:space="0" w:color="000000"/>
              <w:bottom w:val="single" w:sz="1" w:space="0" w:color="000000"/>
            </w:tcBorders>
            <w:shd w:val="clear" w:color="auto" w:fill="auto"/>
            <w:vAlign w:val="center"/>
          </w:tcPr>
          <w:p w14:paraId="5C861596"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RUBRO</w:t>
            </w:r>
          </w:p>
        </w:tc>
        <w:tc>
          <w:tcPr>
            <w:tcW w:w="4590" w:type="dxa"/>
            <w:tcBorders>
              <w:top w:val="single" w:sz="1" w:space="0" w:color="000000"/>
              <w:left w:val="single" w:sz="1" w:space="0" w:color="000000"/>
              <w:bottom w:val="single" w:sz="1" w:space="0" w:color="000000"/>
            </w:tcBorders>
            <w:shd w:val="clear" w:color="auto" w:fill="auto"/>
            <w:vAlign w:val="center"/>
          </w:tcPr>
          <w:p w14:paraId="1EF6FBDA" w14:textId="77777777" w:rsidR="00C4119F" w:rsidRPr="00C4119F" w:rsidRDefault="00C4119F" w:rsidP="00C4119F">
            <w:pPr>
              <w:spacing w:line="276" w:lineRule="auto"/>
              <w:jc w:val="both"/>
              <w:rPr>
                <w:rFonts w:ascii="Arial" w:eastAsia="Arial" w:hAnsi="Arial" w:cs="Arial"/>
                <w:sz w:val="22"/>
                <w:szCs w:val="22"/>
              </w:rPr>
            </w:pPr>
            <w:r w:rsidRPr="00C4119F">
              <w:rPr>
                <w:rFonts w:ascii="Arial" w:eastAsia="Arial" w:hAnsi="Arial" w:cs="Arial"/>
                <w:sz w:val="22"/>
                <w:szCs w:val="22"/>
              </w:rPr>
              <w:t>DENOMINACIÓN DEL RUBRO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0428A44E"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UNIDAD DE MEDIDA</w:t>
            </w:r>
          </w:p>
        </w:tc>
      </w:tr>
      <w:tr w:rsidR="00C4119F" w:rsidRPr="00C4119F" w14:paraId="2379DF4B" w14:textId="77777777" w:rsidTr="00AD0F27">
        <w:trPr>
          <w:trHeight w:val="864"/>
        </w:trPr>
        <w:tc>
          <w:tcPr>
            <w:tcW w:w="2394" w:type="dxa"/>
            <w:tcBorders>
              <w:top w:val="single" w:sz="1" w:space="0" w:color="000000"/>
              <w:left w:val="single" w:sz="1" w:space="0" w:color="000000"/>
              <w:bottom w:val="single" w:sz="1" w:space="0" w:color="000000"/>
            </w:tcBorders>
            <w:shd w:val="clear" w:color="auto" w:fill="auto"/>
            <w:vAlign w:val="center"/>
          </w:tcPr>
          <w:p w14:paraId="30A8AFE7" w14:textId="77777777" w:rsidR="00C4119F" w:rsidRPr="00C4119F" w:rsidRDefault="00C4119F" w:rsidP="00C4119F">
            <w:pPr>
              <w:spacing w:line="276" w:lineRule="auto"/>
              <w:jc w:val="both"/>
              <w:rPr>
                <w:rFonts w:ascii="Arial" w:hAnsi="Arial" w:cs="Arial"/>
                <w:sz w:val="22"/>
                <w:szCs w:val="22"/>
              </w:rPr>
            </w:pPr>
          </w:p>
          <w:p w14:paraId="5270FD32" w14:textId="77777777" w:rsidR="00C4119F" w:rsidRPr="00C4119F" w:rsidRDefault="00C4119F" w:rsidP="00C4119F">
            <w:pPr>
              <w:spacing w:line="276" w:lineRule="auto"/>
              <w:jc w:val="both"/>
              <w:rPr>
                <w:rFonts w:ascii="Arial" w:hAnsi="Arial" w:cs="Arial"/>
                <w:sz w:val="22"/>
                <w:szCs w:val="22"/>
              </w:rPr>
            </w:pPr>
          </w:p>
        </w:tc>
        <w:tc>
          <w:tcPr>
            <w:tcW w:w="4590" w:type="dxa"/>
            <w:tcBorders>
              <w:top w:val="single" w:sz="1" w:space="0" w:color="000000"/>
              <w:left w:val="single" w:sz="1" w:space="0" w:color="000000"/>
              <w:bottom w:val="single" w:sz="1" w:space="0" w:color="000000"/>
            </w:tcBorders>
            <w:shd w:val="clear" w:color="auto" w:fill="auto"/>
            <w:vAlign w:val="center"/>
          </w:tcPr>
          <w:p w14:paraId="53AE3D8E" w14:textId="77777777" w:rsidR="00C4119F" w:rsidRPr="00C4119F" w:rsidRDefault="00C4119F" w:rsidP="00C4119F">
            <w:pPr>
              <w:spacing w:line="276" w:lineRule="auto"/>
              <w:jc w:val="both"/>
              <w:rPr>
                <w:rFonts w:ascii="Arial" w:eastAsia="Book Antiqua" w:hAnsi="Arial" w:cs="Arial"/>
                <w:sz w:val="22"/>
                <w:szCs w:val="22"/>
              </w:rPr>
            </w:pPr>
            <w:r w:rsidRPr="00C4119F">
              <w:rPr>
                <w:rFonts w:ascii="Arial" w:eastAsia="Book Antiqua" w:hAnsi="Arial" w:cs="Arial"/>
                <w:sz w:val="22"/>
                <w:szCs w:val="22"/>
              </w:rPr>
              <w:t>PUNTO DE INSTALACION SOFTWARE MONITOREO</w:t>
            </w:r>
          </w:p>
        </w:tc>
        <w:tc>
          <w:tcPr>
            <w:tcW w:w="2834" w:type="dxa"/>
            <w:tcBorders>
              <w:top w:val="single" w:sz="1" w:space="0" w:color="000000"/>
              <w:left w:val="single" w:sz="1" w:space="0" w:color="000000"/>
              <w:bottom w:val="single" w:sz="1" w:space="0" w:color="000000"/>
              <w:right w:val="single" w:sz="1" w:space="0" w:color="000000"/>
            </w:tcBorders>
            <w:shd w:val="clear" w:color="auto" w:fill="auto"/>
            <w:vAlign w:val="center"/>
          </w:tcPr>
          <w:p w14:paraId="5E7C5AFC" w14:textId="77777777" w:rsidR="00C4119F" w:rsidRPr="00C4119F" w:rsidRDefault="00C4119F" w:rsidP="00C4119F">
            <w:pPr>
              <w:spacing w:line="276" w:lineRule="auto"/>
              <w:jc w:val="both"/>
              <w:rPr>
                <w:rFonts w:ascii="Arial" w:hAnsi="Arial" w:cs="Arial"/>
                <w:sz w:val="22"/>
                <w:szCs w:val="22"/>
              </w:rPr>
            </w:pPr>
            <w:r w:rsidRPr="00C4119F">
              <w:rPr>
                <w:rFonts w:ascii="Arial" w:eastAsia="Book Antiqua" w:hAnsi="Arial" w:cs="Arial"/>
                <w:sz w:val="22"/>
                <w:szCs w:val="22"/>
              </w:rPr>
              <w:t>u</w:t>
            </w:r>
          </w:p>
          <w:p w14:paraId="63BB4CB0" w14:textId="77777777" w:rsidR="00C4119F" w:rsidRPr="00C4119F" w:rsidRDefault="00C4119F" w:rsidP="00C4119F">
            <w:pPr>
              <w:spacing w:line="276" w:lineRule="auto"/>
              <w:jc w:val="both"/>
              <w:rPr>
                <w:rFonts w:ascii="Arial" w:hAnsi="Arial" w:cs="Arial"/>
                <w:sz w:val="22"/>
                <w:szCs w:val="22"/>
              </w:rPr>
            </w:pPr>
          </w:p>
        </w:tc>
      </w:tr>
    </w:tbl>
    <w:p w14:paraId="1578148B" w14:textId="77777777" w:rsidR="00C4119F" w:rsidRPr="00C4119F" w:rsidRDefault="00C4119F" w:rsidP="00C4119F">
      <w:pPr>
        <w:spacing w:line="276" w:lineRule="auto"/>
        <w:jc w:val="both"/>
        <w:rPr>
          <w:rFonts w:ascii="Arial" w:hAnsi="Arial" w:cs="Arial"/>
          <w:sz w:val="22"/>
          <w:szCs w:val="22"/>
        </w:rPr>
      </w:pPr>
    </w:p>
    <w:p w14:paraId="3AB8D93C" w14:textId="77777777" w:rsidR="00C4119F" w:rsidRPr="00C4119F" w:rsidRDefault="00C4119F" w:rsidP="00C4119F">
      <w:pPr>
        <w:spacing w:line="276" w:lineRule="auto"/>
        <w:jc w:val="both"/>
        <w:rPr>
          <w:rFonts w:ascii="Arial" w:hAnsi="Arial" w:cs="Arial"/>
          <w:sz w:val="22"/>
          <w:szCs w:val="22"/>
        </w:rPr>
      </w:pPr>
    </w:p>
    <w:p w14:paraId="6072AA3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DESCRIPCION</w:t>
      </w:r>
    </w:p>
    <w:p w14:paraId="29F9BF07" w14:textId="77777777" w:rsidR="00C4119F" w:rsidRPr="00C4119F" w:rsidRDefault="00C4119F" w:rsidP="00C4119F">
      <w:pPr>
        <w:spacing w:line="276" w:lineRule="auto"/>
        <w:jc w:val="both"/>
        <w:rPr>
          <w:rFonts w:ascii="Arial" w:hAnsi="Arial" w:cs="Arial"/>
          <w:sz w:val="22"/>
          <w:szCs w:val="22"/>
        </w:rPr>
      </w:pPr>
    </w:p>
    <w:p w14:paraId="6D22335A"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Incluye la instalaciòn del Software de Monitoreo en una PC suministrada por el CENAIM pata tal proposito. Dicha instalación deberá ser hecha bajo altos estándares técnicos y de alta calidad.</w:t>
      </w:r>
    </w:p>
    <w:p w14:paraId="5418EC4B" w14:textId="77777777" w:rsidR="00C4119F" w:rsidRPr="00C4119F" w:rsidRDefault="00C4119F" w:rsidP="00C4119F">
      <w:pPr>
        <w:spacing w:line="276" w:lineRule="auto"/>
        <w:jc w:val="both"/>
        <w:rPr>
          <w:rFonts w:ascii="Arial" w:hAnsi="Arial" w:cs="Arial"/>
          <w:sz w:val="22"/>
          <w:szCs w:val="22"/>
        </w:rPr>
      </w:pPr>
    </w:p>
    <w:p w14:paraId="5B2DE8F6"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PROCEDIMIENTO DE TRABAJO</w:t>
      </w:r>
    </w:p>
    <w:p w14:paraId="0B4F1EE8" w14:textId="77777777" w:rsidR="00C4119F" w:rsidRPr="00C4119F" w:rsidRDefault="00C4119F" w:rsidP="00C4119F">
      <w:pPr>
        <w:spacing w:line="276" w:lineRule="auto"/>
        <w:jc w:val="both"/>
        <w:rPr>
          <w:rFonts w:ascii="Arial" w:hAnsi="Arial" w:cs="Arial"/>
          <w:sz w:val="22"/>
          <w:szCs w:val="22"/>
        </w:rPr>
      </w:pPr>
    </w:p>
    <w:p w14:paraId="75614F3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Instalaciòn y pruebas de funcionamiento del Software de Monitoreo/Control.</w:t>
      </w:r>
    </w:p>
    <w:p w14:paraId="3129063D" w14:textId="77777777" w:rsidR="00C4119F" w:rsidRPr="00C4119F" w:rsidRDefault="00C4119F" w:rsidP="00C4119F">
      <w:pPr>
        <w:spacing w:line="276" w:lineRule="auto"/>
        <w:jc w:val="both"/>
        <w:rPr>
          <w:rFonts w:ascii="Arial" w:hAnsi="Arial" w:cs="Arial"/>
          <w:sz w:val="22"/>
          <w:szCs w:val="22"/>
        </w:rPr>
      </w:pPr>
    </w:p>
    <w:p w14:paraId="0DE12569" w14:textId="77777777" w:rsidR="00C4119F" w:rsidRPr="00C4119F" w:rsidRDefault="00C4119F" w:rsidP="00C4119F">
      <w:pPr>
        <w:spacing w:line="276" w:lineRule="auto"/>
        <w:jc w:val="both"/>
        <w:rPr>
          <w:rFonts w:ascii="Arial" w:eastAsia="Arial" w:hAnsi="Arial" w:cs="Arial"/>
          <w:sz w:val="22"/>
          <w:szCs w:val="22"/>
        </w:rPr>
      </w:pPr>
      <w:r w:rsidRPr="00C4119F">
        <w:rPr>
          <w:rFonts w:ascii="Arial" w:hAnsi="Arial" w:cs="Arial"/>
          <w:sz w:val="22"/>
          <w:szCs w:val="22"/>
        </w:rPr>
        <w:t>Todas las instalaciones  necesarias para este sistema  serán ejecutadas por el contratista  de Comunicaciones</w:t>
      </w:r>
    </w:p>
    <w:p w14:paraId="1164D90E" w14:textId="77777777" w:rsidR="00C4119F" w:rsidRPr="00C4119F" w:rsidRDefault="00C4119F" w:rsidP="00C4119F">
      <w:pPr>
        <w:spacing w:line="276" w:lineRule="auto"/>
        <w:jc w:val="both"/>
        <w:rPr>
          <w:rFonts w:ascii="Arial" w:hAnsi="Arial" w:cs="Arial"/>
          <w:sz w:val="22"/>
          <w:szCs w:val="22"/>
        </w:rPr>
      </w:pPr>
      <w:r w:rsidRPr="00C4119F">
        <w:rPr>
          <w:rFonts w:ascii="Arial" w:eastAsia="Arial" w:hAnsi="Arial" w:cs="Arial"/>
          <w:sz w:val="22"/>
          <w:szCs w:val="22"/>
        </w:rPr>
        <w:t>MEDICIÓN Y PAGO</w:t>
      </w:r>
    </w:p>
    <w:p w14:paraId="64E7B27E" w14:textId="77777777" w:rsidR="00C4119F" w:rsidRPr="00C4119F" w:rsidRDefault="00C4119F" w:rsidP="00C4119F">
      <w:pPr>
        <w:spacing w:line="276" w:lineRule="auto"/>
        <w:jc w:val="both"/>
        <w:rPr>
          <w:rFonts w:ascii="Arial" w:hAnsi="Arial" w:cs="Arial"/>
          <w:sz w:val="22"/>
          <w:szCs w:val="22"/>
        </w:rPr>
      </w:pPr>
    </w:p>
    <w:p w14:paraId="27B785C2"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 cuantificación o medición se considerará el sistema instalado y probado. </w:t>
      </w:r>
    </w:p>
    <w:p w14:paraId="4693323A" w14:textId="77777777" w:rsidR="00C4119F" w:rsidRPr="00C4119F" w:rsidRDefault="00C4119F" w:rsidP="00C4119F">
      <w:pPr>
        <w:spacing w:line="276" w:lineRule="auto"/>
        <w:jc w:val="both"/>
        <w:rPr>
          <w:rFonts w:ascii="Arial" w:hAnsi="Arial" w:cs="Arial"/>
          <w:sz w:val="22"/>
          <w:szCs w:val="22"/>
        </w:rPr>
      </w:pPr>
    </w:p>
    <w:p w14:paraId="17FAB13E"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pago se lo realizará de acuerdo al precio unitario establecido en el contrato y demás actividades para la ejecución de los trabajos descritos a satisfacción de la fiscalización</w:t>
      </w:r>
    </w:p>
    <w:p w14:paraId="076E46A8" w14:textId="77777777" w:rsidR="00C4119F" w:rsidRPr="00C4119F" w:rsidRDefault="00C4119F" w:rsidP="00C4119F">
      <w:pPr>
        <w:spacing w:line="276" w:lineRule="auto"/>
        <w:jc w:val="both"/>
        <w:rPr>
          <w:rFonts w:ascii="Arial" w:hAnsi="Arial" w:cs="Arial"/>
          <w:sz w:val="22"/>
          <w:szCs w:val="22"/>
        </w:rPr>
      </w:pPr>
    </w:p>
    <w:p w14:paraId="2C99582D" w14:textId="77777777" w:rsidR="00C4119F" w:rsidRPr="00C4119F" w:rsidRDefault="00C4119F" w:rsidP="00C4119F">
      <w:pPr>
        <w:spacing w:line="276" w:lineRule="auto"/>
        <w:jc w:val="both"/>
        <w:rPr>
          <w:rFonts w:ascii="Arial" w:hAnsi="Arial" w:cs="Arial"/>
          <w:sz w:val="22"/>
          <w:szCs w:val="22"/>
        </w:rPr>
      </w:pPr>
    </w:p>
    <w:p w14:paraId="11D87238" w14:textId="77777777" w:rsidR="00C4119F" w:rsidRPr="00C4119F" w:rsidRDefault="00C4119F" w:rsidP="00C4119F">
      <w:pPr>
        <w:spacing w:line="276" w:lineRule="auto"/>
        <w:jc w:val="both"/>
        <w:rPr>
          <w:rFonts w:ascii="Arial" w:hAnsi="Arial" w:cs="Arial"/>
          <w:sz w:val="22"/>
          <w:szCs w:val="22"/>
        </w:rPr>
      </w:pPr>
    </w:p>
    <w:p w14:paraId="37A286D7" w14:textId="77777777" w:rsidR="00C4119F" w:rsidRPr="00C4119F" w:rsidRDefault="00C4119F" w:rsidP="00C4119F">
      <w:pPr>
        <w:spacing w:line="276" w:lineRule="auto"/>
        <w:jc w:val="both"/>
        <w:rPr>
          <w:rFonts w:ascii="Arial" w:hAnsi="Arial" w:cs="Arial"/>
          <w:sz w:val="22"/>
          <w:szCs w:val="22"/>
        </w:rPr>
      </w:pPr>
    </w:p>
    <w:p w14:paraId="711BBE4B" w14:textId="77777777" w:rsidR="00C4119F" w:rsidRPr="00C4119F" w:rsidRDefault="00C4119F" w:rsidP="00C4119F">
      <w:pPr>
        <w:spacing w:line="276" w:lineRule="auto"/>
        <w:jc w:val="both"/>
        <w:rPr>
          <w:rFonts w:ascii="Arial" w:hAnsi="Arial" w:cs="Arial"/>
          <w:sz w:val="22"/>
          <w:szCs w:val="22"/>
        </w:rPr>
      </w:pPr>
    </w:p>
    <w:p w14:paraId="50603B6E" w14:textId="77777777" w:rsidR="00C4119F" w:rsidRPr="00C4119F" w:rsidRDefault="00C4119F" w:rsidP="00C4119F">
      <w:pPr>
        <w:spacing w:line="276" w:lineRule="auto"/>
        <w:jc w:val="both"/>
        <w:rPr>
          <w:rFonts w:ascii="Arial" w:hAnsi="Arial" w:cs="Arial"/>
          <w:sz w:val="22"/>
          <w:szCs w:val="22"/>
        </w:rPr>
      </w:pPr>
    </w:p>
    <w:p w14:paraId="16D4D24A" w14:textId="77777777" w:rsidR="00C4119F" w:rsidRPr="00C4119F" w:rsidRDefault="00C4119F" w:rsidP="00C4119F">
      <w:pPr>
        <w:spacing w:line="276" w:lineRule="auto"/>
        <w:jc w:val="both"/>
        <w:rPr>
          <w:rFonts w:ascii="Arial" w:hAnsi="Arial" w:cs="Arial"/>
          <w:sz w:val="22"/>
          <w:szCs w:val="22"/>
        </w:rPr>
      </w:pPr>
    </w:p>
    <w:p w14:paraId="7D9426DD" w14:textId="77777777" w:rsidR="00C4119F" w:rsidRPr="00C4119F" w:rsidRDefault="00C4119F" w:rsidP="00C4119F">
      <w:pPr>
        <w:spacing w:line="276" w:lineRule="auto"/>
        <w:jc w:val="both"/>
        <w:rPr>
          <w:rFonts w:ascii="Arial" w:hAnsi="Arial" w:cs="Arial"/>
          <w:sz w:val="22"/>
          <w:szCs w:val="22"/>
        </w:rPr>
      </w:pPr>
    </w:p>
    <w:p w14:paraId="37A3DF27" w14:textId="77777777" w:rsidR="00C4119F" w:rsidRPr="00C4119F" w:rsidRDefault="00C4119F" w:rsidP="00C4119F">
      <w:pPr>
        <w:spacing w:line="276" w:lineRule="auto"/>
        <w:jc w:val="both"/>
        <w:rPr>
          <w:rFonts w:ascii="Arial" w:hAnsi="Arial" w:cs="Arial"/>
          <w:sz w:val="22"/>
          <w:szCs w:val="22"/>
        </w:rPr>
      </w:pPr>
    </w:p>
    <w:p w14:paraId="24B4A02E" w14:textId="77777777" w:rsidR="00C4119F" w:rsidRPr="00C4119F" w:rsidRDefault="00C4119F" w:rsidP="00C4119F">
      <w:pPr>
        <w:spacing w:line="276" w:lineRule="auto"/>
        <w:jc w:val="both"/>
        <w:rPr>
          <w:rFonts w:ascii="Arial" w:hAnsi="Arial" w:cs="Arial"/>
          <w:sz w:val="22"/>
          <w:szCs w:val="22"/>
        </w:rPr>
      </w:pPr>
    </w:p>
    <w:p w14:paraId="4071C35A" w14:textId="77777777" w:rsidR="00C4119F" w:rsidRPr="00C4119F" w:rsidRDefault="00C4119F" w:rsidP="00C4119F">
      <w:pPr>
        <w:spacing w:line="276" w:lineRule="auto"/>
        <w:jc w:val="both"/>
        <w:rPr>
          <w:rFonts w:ascii="Arial" w:hAnsi="Arial" w:cs="Arial"/>
          <w:sz w:val="22"/>
          <w:szCs w:val="22"/>
        </w:rPr>
      </w:pPr>
    </w:p>
    <w:p w14:paraId="676027D6" w14:textId="77777777" w:rsidR="00C4119F" w:rsidRPr="00C4119F" w:rsidRDefault="00C4119F" w:rsidP="00C4119F">
      <w:pPr>
        <w:spacing w:line="276" w:lineRule="auto"/>
        <w:jc w:val="both"/>
        <w:rPr>
          <w:rFonts w:ascii="Arial" w:hAnsi="Arial" w:cs="Arial"/>
          <w:sz w:val="22"/>
          <w:szCs w:val="22"/>
        </w:rPr>
      </w:pPr>
    </w:p>
    <w:p w14:paraId="789D82B0" w14:textId="77777777" w:rsidR="00C4119F" w:rsidRPr="00D12BB1" w:rsidRDefault="00C4119F" w:rsidP="00C4119F">
      <w:pPr>
        <w:spacing w:line="276" w:lineRule="auto"/>
        <w:jc w:val="both"/>
        <w:rPr>
          <w:rFonts w:ascii="Arial" w:hAnsi="Arial" w:cs="Arial"/>
          <w:sz w:val="22"/>
          <w:szCs w:val="22"/>
        </w:rPr>
      </w:pPr>
    </w:p>
    <w:p w14:paraId="4DAB9199" w14:textId="77777777" w:rsidR="00C4119F" w:rsidRPr="00C4119F" w:rsidRDefault="00C4119F" w:rsidP="00C4119F">
      <w:pPr>
        <w:spacing w:line="276" w:lineRule="auto"/>
        <w:jc w:val="both"/>
        <w:rPr>
          <w:rFonts w:ascii="Arial" w:hAnsi="Arial" w:cs="Arial"/>
          <w:sz w:val="22"/>
          <w:szCs w:val="22"/>
        </w:rPr>
      </w:pPr>
    </w:p>
    <w:p w14:paraId="446843F7" w14:textId="68ADC7FD" w:rsidR="00C4119F" w:rsidRPr="00D12BB1" w:rsidRDefault="00C4119F" w:rsidP="00D12BB1">
      <w:pPr>
        <w:pStyle w:val="Puesto"/>
        <w:numPr>
          <w:ilvl w:val="0"/>
          <w:numId w:val="15"/>
        </w:numPr>
      </w:pPr>
      <w:bookmarkStart w:id="27" w:name="_Toc443567982"/>
      <w:r w:rsidRPr="00D12BB1">
        <w:lastRenderedPageBreak/>
        <w:t>CAPITULO III</w:t>
      </w:r>
      <w:bookmarkEnd w:id="27"/>
    </w:p>
    <w:p w14:paraId="6F0425A8" w14:textId="77777777" w:rsidR="00C4119F" w:rsidRPr="00C4119F" w:rsidRDefault="00C4119F" w:rsidP="00C4119F">
      <w:pPr>
        <w:spacing w:line="276" w:lineRule="auto"/>
        <w:jc w:val="both"/>
        <w:rPr>
          <w:rFonts w:ascii="Arial" w:hAnsi="Arial" w:cs="Arial"/>
          <w:sz w:val="22"/>
          <w:szCs w:val="22"/>
        </w:rPr>
      </w:pPr>
    </w:p>
    <w:p w14:paraId="75234D56" w14:textId="7452B9AD" w:rsidR="00C4119F" w:rsidRPr="00C267C8" w:rsidRDefault="00C4119F" w:rsidP="00C267C8">
      <w:pPr>
        <w:spacing w:line="276" w:lineRule="auto"/>
        <w:jc w:val="both"/>
        <w:rPr>
          <w:rFonts w:ascii="Arial" w:hAnsi="Arial" w:cs="Arial"/>
          <w:sz w:val="22"/>
          <w:szCs w:val="22"/>
        </w:rPr>
      </w:pPr>
      <w:r w:rsidRPr="00C4119F">
        <w:rPr>
          <w:rFonts w:ascii="Arial" w:hAnsi="Arial" w:cs="Arial"/>
          <w:sz w:val="22"/>
          <w:szCs w:val="22"/>
        </w:rPr>
        <w:tab/>
        <w:t>DESCRIPCION DEL MO</w:t>
      </w:r>
      <w:r w:rsidR="00C267C8">
        <w:rPr>
          <w:rFonts w:ascii="Arial" w:hAnsi="Arial" w:cs="Arial"/>
          <w:sz w:val="22"/>
          <w:szCs w:val="22"/>
        </w:rPr>
        <w:t>NTAJE DE LOS DIFERENTES SISTEMA</w:t>
      </w:r>
    </w:p>
    <w:p w14:paraId="665AD9F8" w14:textId="77777777" w:rsidR="00C4119F" w:rsidRPr="00C4119F" w:rsidRDefault="00C4119F" w:rsidP="00C267C8">
      <w:pPr>
        <w:pStyle w:val="Puesto"/>
      </w:pPr>
      <w:bookmarkStart w:id="28" w:name="_Toc443567983"/>
      <w:r w:rsidRPr="00C4119F">
        <w:t>3.1</w:t>
      </w:r>
      <w:r w:rsidRPr="00C4119F">
        <w:tab/>
        <w:t>Montaje para el Sistema de Prevención de Incendio o Conato de Incendio</w:t>
      </w:r>
      <w:bookmarkEnd w:id="28"/>
    </w:p>
    <w:p w14:paraId="4668F781" w14:textId="77777777" w:rsidR="00C4119F" w:rsidRPr="00C4119F" w:rsidRDefault="00C4119F" w:rsidP="00C4119F">
      <w:pPr>
        <w:spacing w:line="276" w:lineRule="auto"/>
        <w:jc w:val="both"/>
        <w:rPr>
          <w:rFonts w:ascii="Arial" w:hAnsi="Arial" w:cs="Arial"/>
          <w:sz w:val="22"/>
          <w:szCs w:val="22"/>
        </w:rPr>
      </w:pPr>
    </w:p>
    <w:p w14:paraId="43EBE5B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 Todos los ramales de tuberías deben ser EMT de 1/2”, desde los detectores o dispositivos de señalización y de Notificación, hacia la Canaleta porta Cables de Comunicaciones.</w:t>
      </w:r>
    </w:p>
    <w:p w14:paraId="4BD916EB" w14:textId="77777777" w:rsidR="00C4119F" w:rsidRPr="00C4119F" w:rsidRDefault="00C4119F" w:rsidP="00C4119F">
      <w:pPr>
        <w:spacing w:line="276" w:lineRule="auto"/>
        <w:jc w:val="both"/>
        <w:rPr>
          <w:rFonts w:ascii="Arial" w:hAnsi="Arial" w:cs="Arial"/>
          <w:sz w:val="22"/>
          <w:szCs w:val="22"/>
        </w:rPr>
      </w:pPr>
    </w:p>
    <w:p w14:paraId="625102F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En las ubicaciones que se indican en los planos para los detectores de humo  Direccionables e inteligentes, se instalará una caja octogonal grande con su respectiva tapa, ubicada en la losa sobre el tumbado o en la estructura metálica; Partiendo desde esta caja octogonal mencionada, se debe llegar hasta una caja octogonal grande que descansa sobre el tumbado y que soportara al detector de Humo instalado bajo el tumbado, debiéndose realizar o rematar estas bajantes, mediante el uso de funda metálica flexible desde una caja a la otra. Los Detectores de humo y sus bases se sujetaran a la  caja octogonal grande que descansa sobre el tumbado, mediante tornillos largos.  En caso de no existir tumbado, el detector se sujetara a la caja ubicada en la estructura o losa siempre que la altura no sobrepase los 15 pies. En caso de que la altura sea maryor a 15 pies se instalarà una tuberìa de 3/4” bajando desde la caja en la losa hasta la altura del tumbado falso circundante.</w:t>
      </w:r>
    </w:p>
    <w:p w14:paraId="58ECD15E" w14:textId="77777777" w:rsidR="00C4119F" w:rsidRPr="00C4119F" w:rsidRDefault="00C4119F" w:rsidP="00C4119F">
      <w:pPr>
        <w:spacing w:line="276" w:lineRule="auto"/>
        <w:jc w:val="both"/>
        <w:rPr>
          <w:rFonts w:ascii="Arial" w:hAnsi="Arial" w:cs="Arial"/>
          <w:sz w:val="22"/>
          <w:szCs w:val="22"/>
        </w:rPr>
      </w:pPr>
    </w:p>
    <w:p w14:paraId="1028F019"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los Módulos Control, se dejaran cajas 4x4 muy cerca a los paneles de accesos (cuartos técnicos o de corrientes débiles) para el disparo o liberación de las puertas, En tanto que para los módulos de Monitoreo, las cajas 4x4  quedaran  muy cerca al panel o paneles que se usaran para los sistemas de extinción automática con gas Limpio, de tal manera de poder monitorear el estado de los sistemas y el disparo de los dispositivos o Actuadores.</w:t>
      </w:r>
    </w:p>
    <w:p w14:paraId="0D8FA69B" w14:textId="77777777" w:rsidR="00C4119F" w:rsidRPr="00C4119F" w:rsidRDefault="00C4119F" w:rsidP="00C4119F">
      <w:pPr>
        <w:spacing w:line="276" w:lineRule="auto"/>
        <w:jc w:val="both"/>
        <w:rPr>
          <w:rFonts w:ascii="Arial" w:hAnsi="Arial" w:cs="Arial"/>
          <w:sz w:val="22"/>
          <w:szCs w:val="22"/>
        </w:rPr>
      </w:pPr>
    </w:p>
    <w:p w14:paraId="5AF752A3"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cable retardante al fuego entra y sale de cada detector y Modulo, estos sensores y Dispositivos están debidamente identificados con su número o dirección que poseen,  esta dirección hace que se  zonifiquen y se comuniquen  correctamente con el panel de Incendio. La dirección o zona de cada dispositivo  deberá ser la misma identificación de zona que se entregara en los planos y diagramas de conexiones finales por el contratista.</w:t>
      </w:r>
    </w:p>
    <w:p w14:paraId="5D2A183F" w14:textId="77777777" w:rsidR="00C4119F" w:rsidRPr="00C4119F" w:rsidRDefault="00C4119F" w:rsidP="00C4119F">
      <w:pPr>
        <w:spacing w:line="276" w:lineRule="auto"/>
        <w:jc w:val="both"/>
        <w:rPr>
          <w:rFonts w:ascii="Arial" w:hAnsi="Arial" w:cs="Arial"/>
          <w:sz w:val="22"/>
          <w:szCs w:val="22"/>
        </w:rPr>
      </w:pPr>
    </w:p>
    <w:p w14:paraId="32F10B5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Para las luces estroboscópicas, se instalarán cajas 4x4  sobre el  tumbado en caso de instalar las luces en el tumbado, o cajas 4x4 en pared justo 15 cm bajo el tumbado falso, losa o estructura metálica, sobre la cual se montará la luz. Estas luces serán comandadas o disparadas desde un módulo de control si fuera necesario o por la unidad de Incendio inteligente desde sus Salidas NAC O Auxiliares.</w:t>
      </w:r>
    </w:p>
    <w:p w14:paraId="644CFC5E" w14:textId="77777777" w:rsidR="00C4119F" w:rsidRPr="00C4119F" w:rsidRDefault="00C4119F" w:rsidP="00C4119F">
      <w:pPr>
        <w:spacing w:line="276" w:lineRule="auto"/>
        <w:jc w:val="both"/>
        <w:rPr>
          <w:rFonts w:ascii="Arial" w:hAnsi="Arial" w:cs="Arial"/>
          <w:sz w:val="22"/>
          <w:szCs w:val="22"/>
        </w:rPr>
      </w:pPr>
    </w:p>
    <w:p w14:paraId="787A945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 xml:space="preserve">Para las estaciones Manuales de Incendio, se dejara una caja 4x4 sin tapa en los lugares que indica los planos, a una altura de 1,40 mts o altura Interruptor. De igual manera que en caso de los detectores de humo y módulos, el dispositivo debe estar identificado con el número o dirección  que se fija en la memoria  que posee, que lo  zonifica y comunica correctamente con el panel de Incendio.  </w:t>
      </w:r>
    </w:p>
    <w:p w14:paraId="1199A08E" w14:textId="77777777" w:rsidR="00C4119F" w:rsidRPr="00C4119F" w:rsidRDefault="00C4119F" w:rsidP="00C4119F">
      <w:pPr>
        <w:spacing w:line="276" w:lineRule="auto"/>
        <w:jc w:val="both"/>
        <w:rPr>
          <w:rFonts w:ascii="Arial" w:hAnsi="Arial" w:cs="Arial"/>
          <w:sz w:val="22"/>
          <w:szCs w:val="22"/>
        </w:rPr>
      </w:pPr>
    </w:p>
    <w:p w14:paraId="4DB11E0F"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La dirección o zona de cada uno de los dispositivo Sensores y Módulos,  deberá ser la misma identificación de zona que se entregarà en los planos y diagramas de conexiones finales por el contratista.</w:t>
      </w:r>
    </w:p>
    <w:p w14:paraId="1EDB0150" w14:textId="77777777" w:rsidR="00C4119F" w:rsidRPr="00C4119F" w:rsidRDefault="00C4119F" w:rsidP="00C4119F">
      <w:pPr>
        <w:spacing w:line="276" w:lineRule="auto"/>
        <w:jc w:val="both"/>
        <w:rPr>
          <w:rFonts w:ascii="Arial" w:hAnsi="Arial" w:cs="Arial"/>
          <w:sz w:val="22"/>
          <w:szCs w:val="22"/>
        </w:rPr>
      </w:pPr>
    </w:p>
    <w:p w14:paraId="52CE281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cable para la conexión de todos los dispositivos debe ser cable FPL no blindado retardante al fuego de 1-2 pares cuyo calibre debe ser no mayor de AWG #18.</w:t>
      </w:r>
    </w:p>
    <w:p w14:paraId="49E3CB06" w14:textId="77777777" w:rsidR="00C4119F" w:rsidRPr="00C4119F" w:rsidRDefault="00C4119F" w:rsidP="00C4119F">
      <w:pPr>
        <w:spacing w:line="276" w:lineRule="auto"/>
        <w:jc w:val="both"/>
        <w:rPr>
          <w:rFonts w:ascii="Arial" w:hAnsi="Arial" w:cs="Arial"/>
          <w:sz w:val="22"/>
          <w:szCs w:val="22"/>
        </w:rPr>
      </w:pPr>
    </w:p>
    <w:p w14:paraId="42F07D85"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El gabinete del panel de alarmas de Incendio, deberá instalarse sobrepuesto en la pared de la Consola de Seguridad, dejando el espacio y la altura suficiente para trabajar holgadamente tanto en mantenimiento preventivo como correctivo.</w:t>
      </w:r>
    </w:p>
    <w:p w14:paraId="1F0C3714" w14:textId="77777777" w:rsidR="00C4119F" w:rsidRPr="00C4119F" w:rsidRDefault="00C4119F" w:rsidP="00C4119F">
      <w:pPr>
        <w:spacing w:line="276" w:lineRule="auto"/>
        <w:jc w:val="both"/>
        <w:rPr>
          <w:rFonts w:ascii="Arial" w:hAnsi="Arial" w:cs="Arial"/>
          <w:sz w:val="22"/>
          <w:szCs w:val="22"/>
        </w:rPr>
      </w:pPr>
    </w:p>
    <w:p w14:paraId="65B1FE81" w14:textId="30063C16" w:rsidR="00C4119F" w:rsidRPr="00C267C8" w:rsidRDefault="00C4119F" w:rsidP="00C267C8">
      <w:pPr>
        <w:spacing w:line="276" w:lineRule="auto"/>
        <w:jc w:val="both"/>
        <w:rPr>
          <w:rFonts w:ascii="Arial" w:hAnsi="Arial" w:cs="Arial"/>
          <w:sz w:val="22"/>
          <w:szCs w:val="22"/>
        </w:rPr>
      </w:pPr>
      <w:r w:rsidRPr="00C4119F">
        <w:rPr>
          <w:rFonts w:ascii="Arial" w:hAnsi="Arial" w:cs="Arial"/>
          <w:sz w:val="22"/>
          <w:szCs w:val="22"/>
        </w:rPr>
        <w:t xml:space="preserve">La alimentación eléctrica para el panel de  Incendio inteligente, debe provenir de un tomacorriente ubicado junto al panel, estabilizado, polarizado y de preferencia conectado a un sistema de emergencia o UPS. </w:t>
      </w:r>
    </w:p>
    <w:p w14:paraId="787D7CA4" w14:textId="77777777" w:rsidR="00C4119F" w:rsidRPr="00C4119F" w:rsidRDefault="00C4119F" w:rsidP="00C267C8">
      <w:pPr>
        <w:pStyle w:val="Puesto"/>
      </w:pPr>
      <w:bookmarkStart w:id="29" w:name="_Toc443567984"/>
      <w:r w:rsidRPr="00C4119F">
        <w:t>3.1</w:t>
      </w:r>
      <w:r w:rsidRPr="00C4119F">
        <w:tab/>
        <w:t>MONTAJE PARA EL SISTEMA DE MONITOREO POR CIRCUITO CERRADO DE VÍDEO.</w:t>
      </w:r>
      <w:bookmarkEnd w:id="29"/>
    </w:p>
    <w:p w14:paraId="0123A15C" w14:textId="77777777" w:rsidR="00C4119F" w:rsidRPr="00C4119F" w:rsidRDefault="00C4119F" w:rsidP="00C4119F">
      <w:pPr>
        <w:spacing w:line="276" w:lineRule="auto"/>
        <w:jc w:val="both"/>
        <w:rPr>
          <w:rFonts w:ascii="Arial" w:hAnsi="Arial" w:cs="Arial"/>
          <w:sz w:val="22"/>
          <w:szCs w:val="22"/>
        </w:rPr>
      </w:pPr>
    </w:p>
    <w:p w14:paraId="4EF1EA9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Todos los  ramales de Tuberías, deben ser EMT de 1/2” o 3/4”, según el número de cámaras en los recorridos que van desde las cámaras hacia las canaletas de comunicaciones o porta cables, en cada piso, como se indican en los planos.</w:t>
      </w:r>
    </w:p>
    <w:p w14:paraId="31C2589D" w14:textId="77777777" w:rsidR="00C4119F" w:rsidRPr="00C4119F" w:rsidRDefault="00C4119F" w:rsidP="00C4119F">
      <w:pPr>
        <w:spacing w:line="276" w:lineRule="auto"/>
        <w:jc w:val="both"/>
        <w:rPr>
          <w:rFonts w:ascii="Arial" w:hAnsi="Arial" w:cs="Arial"/>
          <w:sz w:val="22"/>
          <w:szCs w:val="22"/>
        </w:rPr>
      </w:pPr>
    </w:p>
    <w:p w14:paraId="07CE3A3B"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Para las Camaras tipo IP , se utilizara cable UTP categoría 6a, que va desde las cámaras hasta el switch de datos ubicado en los cuartos técnicos o de Corrientes Débiles, el cual tendrá alimentación POE, para energizar o alimentar las cámaras IP tipo Domo y Bullet. </w:t>
      </w:r>
    </w:p>
    <w:p w14:paraId="0D9CAFF2" w14:textId="77777777" w:rsidR="00C4119F" w:rsidRPr="00C4119F" w:rsidRDefault="00C4119F" w:rsidP="00C4119F">
      <w:pPr>
        <w:spacing w:line="276" w:lineRule="auto"/>
        <w:jc w:val="both"/>
        <w:rPr>
          <w:rFonts w:ascii="Arial" w:hAnsi="Arial" w:cs="Arial"/>
          <w:sz w:val="22"/>
          <w:szCs w:val="22"/>
        </w:rPr>
      </w:pPr>
    </w:p>
    <w:p w14:paraId="4F16877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 En sitios que se indican en los planos para cámaras de Vídeo, se instalarán cajas octogonales grandes en losa de Tumbado para el caso de las interiores;  En el caso de las cámaras definidas como de uso exterior, se dejará una caja octogonal grande en pared o mampostería cercana a la cámara.  El contratista  deberá  utilizar funda o tubería flexible metálica para las cámaras Interiores, y funda sellada en las Camaras de Exteriores para la conexión final de la cámara hasta la caja octogonal.</w:t>
      </w:r>
    </w:p>
    <w:p w14:paraId="2E57D50C" w14:textId="77777777" w:rsidR="00C4119F" w:rsidRPr="00C4119F" w:rsidRDefault="00C4119F" w:rsidP="00C4119F">
      <w:pPr>
        <w:spacing w:line="276" w:lineRule="auto"/>
        <w:jc w:val="both"/>
        <w:rPr>
          <w:rFonts w:ascii="Arial" w:hAnsi="Arial" w:cs="Arial"/>
          <w:sz w:val="22"/>
          <w:szCs w:val="22"/>
        </w:rPr>
      </w:pPr>
    </w:p>
    <w:p w14:paraId="7A94E7A6" w14:textId="7ABBB49B"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En caso de existir problemas en la instalación de las cámaras que demande la fabricación de accesorios especiales para el montaje, el Oferente deberá incluirlo en su oferta aun cuando no conste en el Listado de Equipos.</w:t>
      </w:r>
    </w:p>
    <w:p w14:paraId="3D87D7A5" w14:textId="77777777" w:rsidR="00C4119F" w:rsidRPr="00C4119F" w:rsidRDefault="00C4119F" w:rsidP="00C4119F">
      <w:pPr>
        <w:spacing w:line="276" w:lineRule="auto"/>
        <w:jc w:val="both"/>
        <w:rPr>
          <w:rFonts w:ascii="Arial" w:hAnsi="Arial" w:cs="Arial"/>
          <w:sz w:val="22"/>
          <w:szCs w:val="22"/>
        </w:rPr>
      </w:pPr>
    </w:p>
    <w:p w14:paraId="1F68B706"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lastRenderedPageBreak/>
        <w:t>Todos los equipos serán alojados en un rack dentro del gabinete abatible 12UR, y deberán ser debidamente etiquetados con números de identificación de forma tal, que se pueda asociar el NVR con su cámara y monitor correspondiente.  Las etiquetas deben ser letreros de acrílico fijados al chasis del equipo con pegamento fuerte.</w:t>
      </w:r>
    </w:p>
    <w:p w14:paraId="0F42321B" w14:textId="77777777" w:rsidR="00C4119F" w:rsidRPr="00C4119F" w:rsidRDefault="00C4119F" w:rsidP="00C4119F">
      <w:pPr>
        <w:spacing w:line="276" w:lineRule="auto"/>
        <w:jc w:val="both"/>
        <w:rPr>
          <w:rFonts w:ascii="Arial" w:hAnsi="Arial" w:cs="Arial"/>
          <w:sz w:val="22"/>
          <w:szCs w:val="22"/>
        </w:rPr>
      </w:pPr>
    </w:p>
    <w:p w14:paraId="7988EFE0"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Se contara con al menos 2 tomas Dobles Estabilizados, polarizados y de UPS, para el sistema de video en la Consola de Seguridad,  y de 1 punto de Datos para controlar y Monitorear a los diferentes equipos.</w:t>
      </w:r>
    </w:p>
    <w:p w14:paraId="15675BD0" w14:textId="77777777" w:rsidR="00C4119F" w:rsidRPr="00C4119F" w:rsidRDefault="00C4119F" w:rsidP="00C4119F">
      <w:pPr>
        <w:spacing w:line="276" w:lineRule="auto"/>
        <w:jc w:val="both"/>
        <w:rPr>
          <w:rFonts w:ascii="Arial" w:hAnsi="Arial" w:cs="Arial"/>
          <w:sz w:val="22"/>
          <w:szCs w:val="22"/>
        </w:rPr>
      </w:pPr>
    </w:p>
    <w:p w14:paraId="393A02B8"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Todas las instalaciones eléctricas y de  datos necesarias para este sistema así como sus tuberías, serán ejecutadas por el contratista eléctrico y de Comunicaciones</w:t>
      </w:r>
    </w:p>
    <w:p w14:paraId="0187239D" w14:textId="77777777" w:rsidR="00C4119F" w:rsidRPr="00C4119F" w:rsidRDefault="00C4119F" w:rsidP="00C4119F">
      <w:pPr>
        <w:spacing w:line="276" w:lineRule="auto"/>
        <w:jc w:val="both"/>
        <w:rPr>
          <w:rFonts w:ascii="Arial" w:hAnsi="Arial" w:cs="Arial"/>
          <w:sz w:val="22"/>
          <w:szCs w:val="22"/>
        </w:rPr>
      </w:pPr>
      <w:r w:rsidRPr="00C4119F">
        <w:rPr>
          <w:rFonts w:ascii="Arial" w:hAnsi="Arial" w:cs="Arial"/>
          <w:sz w:val="22"/>
          <w:szCs w:val="22"/>
        </w:rPr>
        <w:t xml:space="preserve">  </w:t>
      </w:r>
    </w:p>
    <w:p w14:paraId="386DFE8D" w14:textId="77777777" w:rsidR="00C4119F" w:rsidRPr="00C4119F" w:rsidRDefault="00C4119F" w:rsidP="00C4119F">
      <w:pPr>
        <w:spacing w:line="276" w:lineRule="auto"/>
        <w:jc w:val="both"/>
        <w:rPr>
          <w:rFonts w:ascii="Arial" w:hAnsi="Arial" w:cs="Arial"/>
          <w:sz w:val="22"/>
          <w:szCs w:val="22"/>
        </w:rPr>
      </w:pPr>
    </w:p>
    <w:p w14:paraId="6ECB29C2" w14:textId="77777777" w:rsidR="00C4119F" w:rsidRPr="00C4119F" w:rsidRDefault="00C4119F" w:rsidP="00C4119F">
      <w:pPr>
        <w:spacing w:line="276" w:lineRule="auto"/>
        <w:jc w:val="both"/>
        <w:rPr>
          <w:rFonts w:ascii="Arial" w:hAnsi="Arial" w:cs="Arial"/>
          <w:sz w:val="22"/>
          <w:szCs w:val="22"/>
        </w:rPr>
      </w:pPr>
    </w:p>
    <w:p w14:paraId="030DE82C" w14:textId="77777777" w:rsidR="00C4119F" w:rsidRPr="00C4119F" w:rsidRDefault="00C4119F" w:rsidP="00C4119F">
      <w:pPr>
        <w:spacing w:line="276" w:lineRule="auto"/>
        <w:jc w:val="both"/>
        <w:rPr>
          <w:rFonts w:ascii="Arial" w:hAnsi="Arial" w:cs="Arial"/>
          <w:sz w:val="22"/>
          <w:szCs w:val="22"/>
        </w:rPr>
      </w:pPr>
    </w:p>
    <w:p w14:paraId="47909AA7" w14:textId="77777777" w:rsidR="00C4119F" w:rsidRPr="00C4119F" w:rsidRDefault="00C4119F" w:rsidP="00C4119F">
      <w:pPr>
        <w:spacing w:line="276" w:lineRule="auto"/>
        <w:jc w:val="both"/>
        <w:rPr>
          <w:rFonts w:ascii="Arial" w:hAnsi="Arial" w:cs="Arial"/>
          <w:sz w:val="22"/>
          <w:szCs w:val="22"/>
        </w:rPr>
      </w:pPr>
    </w:p>
    <w:p w14:paraId="1189DB21" w14:textId="77777777" w:rsidR="00C4119F" w:rsidRPr="00C4119F" w:rsidRDefault="00C4119F" w:rsidP="00C4119F">
      <w:pPr>
        <w:spacing w:line="276" w:lineRule="auto"/>
        <w:jc w:val="both"/>
        <w:rPr>
          <w:rFonts w:ascii="Arial" w:hAnsi="Arial" w:cs="Arial"/>
          <w:sz w:val="22"/>
          <w:szCs w:val="22"/>
        </w:rPr>
      </w:pPr>
    </w:p>
    <w:p w14:paraId="70A83F07" w14:textId="77777777" w:rsidR="00C4119F" w:rsidRPr="00C4119F" w:rsidRDefault="00C4119F" w:rsidP="00C4119F">
      <w:pPr>
        <w:spacing w:line="276" w:lineRule="auto"/>
        <w:jc w:val="both"/>
        <w:rPr>
          <w:rFonts w:ascii="Arial" w:hAnsi="Arial" w:cs="Arial"/>
          <w:sz w:val="22"/>
          <w:szCs w:val="22"/>
        </w:rPr>
      </w:pPr>
    </w:p>
    <w:p w14:paraId="0186D8AC" w14:textId="77777777" w:rsidR="00C4119F" w:rsidRPr="00C4119F" w:rsidRDefault="00C4119F" w:rsidP="00C4119F">
      <w:pPr>
        <w:spacing w:line="276" w:lineRule="auto"/>
        <w:jc w:val="both"/>
        <w:rPr>
          <w:rFonts w:ascii="Arial" w:hAnsi="Arial" w:cs="Arial"/>
          <w:sz w:val="22"/>
          <w:szCs w:val="22"/>
        </w:rPr>
      </w:pPr>
    </w:p>
    <w:p w14:paraId="2D32EBF8" w14:textId="77777777" w:rsidR="00C4119F" w:rsidRPr="00C4119F" w:rsidRDefault="00C4119F" w:rsidP="00C4119F">
      <w:pPr>
        <w:spacing w:line="276" w:lineRule="auto"/>
        <w:jc w:val="both"/>
        <w:rPr>
          <w:rFonts w:ascii="Arial" w:hAnsi="Arial" w:cs="Arial"/>
          <w:sz w:val="22"/>
          <w:szCs w:val="22"/>
        </w:rPr>
      </w:pPr>
    </w:p>
    <w:p w14:paraId="15934664" w14:textId="77777777" w:rsidR="00C4119F" w:rsidRPr="00C4119F" w:rsidRDefault="00C4119F" w:rsidP="00C4119F">
      <w:pPr>
        <w:spacing w:line="276" w:lineRule="auto"/>
        <w:jc w:val="both"/>
        <w:rPr>
          <w:rFonts w:ascii="Arial" w:hAnsi="Arial" w:cs="Arial"/>
          <w:sz w:val="22"/>
          <w:szCs w:val="22"/>
        </w:rPr>
      </w:pPr>
    </w:p>
    <w:p w14:paraId="4E001945" w14:textId="77777777" w:rsidR="00C4119F" w:rsidRPr="00C4119F" w:rsidRDefault="00C4119F" w:rsidP="00C4119F">
      <w:pPr>
        <w:spacing w:line="276" w:lineRule="auto"/>
        <w:jc w:val="both"/>
      </w:pPr>
    </w:p>
    <w:p w14:paraId="74D65154" w14:textId="77777777" w:rsidR="00C4119F" w:rsidRPr="00C4119F" w:rsidRDefault="00C4119F" w:rsidP="00C4119F">
      <w:pPr>
        <w:spacing w:line="276" w:lineRule="auto"/>
        <w:jc w:val="both"/>
      </w:pPr>
    </w:p>
    <w:p w14:paraId="5CFB0331" w14:textId="77777777" w:rsidR="00C4119F" w:rsidRPr="00C4119F" w:rsidRDefault="00C4119F" w:rsidP="00C4119F">
      <w:pPr>
        <w:spacing w:line="276" w:lineRule="auto"/>
        <w:jc w:val="both"/>
      </w:pPr>
    </w:p>
    <w:p w14:paraId="24B65C6C" w14:textId="77777777" w:rsidR="00C4119F" w:rsidRPr="00C4119F" w:rsidRDefault="00C4119F" w:rsidP="00C4119F">
      <w:pPr>
        <w:spacing w:line="276" w:lineRule="auto"/>
        <w:jc w:val="both"/>
      </w:pPr>
    </w:p>
    <w:p w14:paraId="03046B1D" w14:textId="77777777" w:rsidR="00C4119F" w:rsidRPr="00C4119F" w:rsidRDefault="00C4119F" w:rsidP="00C4119F">
      <w:pPr>
        <w:spacing w:line="276" w:lineRule="auto"/>
        <w:jc w:val="both"/>
      </w:pPr>
    </w:p>
    <w:p w14:paraId="66A82DDE" w14:textId="77777777" w:rsidR="008529C5" w:rsidRPr="00580198" w:rsidRDefault="008529C5" w:rsidP="00C4119F">
      <w:pPr>
        <w:spacing w:line="276" w:lineRule="auto"/>
        <w:jc w:val="both"/>
        <w:rPr>
          <w:lang w:val="es-MX"/>
        </w:rPr>
      </w:pPr>
    </w:p>
    <w:sectPr w:rsidR="008529C5" w:rsidRPr="00580198" w:rsidSect="00C60F11">
      <w:headerReference w:type="default" r:id="rId8"/>
      <w:pgSz w:w="11907" w:h="16840"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D914F" w14:textId="77777777" w:rsidR="009633EC" w:rsidRDefault="009633EC" w:rsidP="00580198">
      <w:r>
        <w:separator/>
      </w:r>
    </w:p>
  </w:endnote>
  <w:endnote w:type="continuationSeparator" w:id="0">
    <w:p w14:paraId="63D0E744" w14:textId="77777777" w:rsidR="009633EC" w:rsidRDefault="009633EC" w:rsidP="0058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Negrita">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80CB9" w14:textId="77777777" w:rsidR="009633EC" w:rsidRDefault="009633EC" w:rsidP="00580198">
      <w:r>
        <w:separator/>
      </w:r>
    </w:p>
  </w:footnote>
  <w:footnote w:type="continuationSeparator" w:id="0">
    <w:p w14:paraId="6BE83C0A" w14:textId="77777777" w:rsidR="009633EC" w:rsidRDefault="009633EC" w:rsidP="00580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4" w:type="dxa"/>
      <w:tblInd w:w="-459"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6379"/>
      <w:gridCol w:w="1418"/>
      <w:gridCol w:w="2127"/>
    </w:tblGrid>
    <w:tr w:rsidR="00D1037E" w14:paraId="264E73E6" w14:textId="77777777" w:rsidTr="00DC68C6">
      <w:trPr>
        <w:trHeight w:val="558"/>
      </w:trPr>
      <w:tc>
        <w:tcPr>
          <w:tcW w:w="6379" w:type="dxa"/>
          <w:vMerge w:val="restart"/>
        </w:tcPr>
        <w:p w14:paraId="1ECC2345" w14:textId="77777777" w:rsidR="00D1037E" w:rsidRPr="0090566F" w:rsidRDefault="00D1037E" w:rsidP="00DC68C6">
          <w:pPr>
            <w:pStyle w:val="Encabezado"/>
            <w:ind w:right="175"/>
            <w:jc w:val="right"/>
            <w:rPr>
              <w:rFonts w:ascii="Arial" w:hAnsi="Arial" w:cs="Arial"/>
              <w:color w:val="7F7F7F"/>
              <w:sz w:val="16"/>
              <w:szCs w:val="20"/>
            </w:rPr>
          </w:pPr>
          <w:r>
            <w:rPr>
              <w:rFonts w:ascii="Arial" w:hAnsi="Arial" w:cs="Arial"/>
              <w:noProof/>
              <w:color w:val="7F7F7F"/>
              <w:sz w:val="16"/>
              <w:szCs w:val="20"/>
              <w:lang w:val="es-ES" w:eastAsia="es-ES"/>
            </w:rPr>
            <w:drawing>
              <wp:anchor distT="0" distB="0" distL="114300" distR="114300" simplePos="0" relativeHeight="251659264" behindDoc="0" locked="0" layoutInCell="1" allowOverlap="1" wp14:anchorId="28193E78" wp14:editId="1E3DF40F">
                <wp:simplePos x="0" y="0"/>
                <wp:positionH relativeFrom="column">
                  <wp:posOffset>53340</wp:posOffset>
                </wp:positionH>
                <wp:positionV relativeFrom="paragraph">
                  <wp:posOffset>314325</wp:posOffset>
                </wp:positionV>
                <wp:extent cx="1952625" cy="501650"/>
                <wp:effectExtent l="0" t="0" r="3175" b="6350"/>
                <wp:wrapNone/>
                <wp:docPr id="17" name="Imagen 11" descr="Macintosh HD:Users:Wong1:Desktop:ESPOL:Cenaim:log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cintosh HD:Users:Wong1:Desktop:ESPOL:Cenaim:log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501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7DE0">
            <w:rPr>
              <w:rFonts w:ascii="Arial" w:hAnsi="Arial" w:cs="Arial"/>
              <w:color w:val="7F7F7F"/>
              <w:sz w:val="18"/>
              <w:szCs w:val="20"/>
            </w:rPr>
            <w:t>PROYECTO DE LOS ESTUDIOS COMPLETOS DEFINITIVOS QUE PERMITAN LA CONSTRUCCIÓN DE LAS OBRAS NUEVAS PARA EL CENAIM</w:t>
          </w:r>
        </w:p>
        <w:p w14:paraId="1871BE2C" w14:textId="77777777" w:rsidR="00D1037E" w:rsidRDefault="00D1037E" w:rsidP="00DC68C6">
          <w:pPr>
            <w:pStyle w:val="Encabezado"/>
            <w:ind w:right="33"/>
            <w:rPr>
              <w:rFonts w:ascii="Arial" w:hAnsi="Arial" w:cs="Arial"/>
              <w:color w:val="7F7F7F"/>
              <w:sz w:val="16"/>
              <w:szCs w:val="20"/>
            </w:rPr>
          </w:pPr>
        </w:p>
        <w:p w14:paraId="5E9968FC" w14:textId="77777777" w:rsidR="00D1037E" w:rsidRDefault="00D1037E" w:rsidP="00DC68C6">
          <w:pPr>
            <w:pStyle w:val="Encabezado"/>
            <w:ind w:right="-7"/>
            <w:rPr>
              <w:rFonts w:ascii="Arial" w:hAnsi="Arial" w:cs="Arial"/>
              <w:color w:val="7F7F7F"/>
              <w:sz w:val="16"/>
              <w:szCs w:val="20"/>
            </w:rPr>
          </w:pPr>
        </w:p>
        <w:p w14:paraId="3E5D84EE" w14:textId="77777777" w:rsidR="00D1037E" w:rsidRPr="0090566F" w:rsidRDefault="00D1037E" w:rsidP="00DC68C6">
          <w:pPr>
            <w:pStyle w:val="Encabezado"/>
            <w:ind w:right="-7"/>
            <w:rPr>
              <w:rFonts w:ascii="Arial" w:hAnsi="Arial" w:cs="Arial"/>
              <w:color w:val="7F7F7F"/>
              <w:sz w:val="16"/>
              <w:szCs w:val="20"/>
            </w:rPr>
          </w:pPr>
        </w:p>
      </w:tc>
      <w:tc>
        <w:tcPr>
          <w:tcW w:w="1418" w:type="dxa"/>
          <w:shd w:val="clear" w:color="auto" w:fill="auto"/>
          <w:vAlign w:val="center"/>
        </w:tcPr>
        <w:p w14:paraId="24C18231" w14:textId="77777777" w:rsidR="00D1037E" w:rsidRPr="0090566F" w:rsidRDefault="00D1037E" w:rsidP="00DC68C6">
          <w:pPr>
            <w:pStyle w:val="Encabezado"/>
            <w:ind w:right="-7"/>
            <w:rPr>
              <w:rFonts w:ascii="Arial" w:hAnsi="Arial" w:cs="Arial"/>
              <w:color w:val="7F7F7F"/>
              <w:sz w:val="16"/>
              <w:szCs w:val="20"/>
            </w:rPr>
          </w:pPr>
          <w:r w:rsidRPr="0090566F">
            <w:rPr>
              <w:rFonts w:ascii="Arial" w:hAnsi="Arial" w:cs="Arial"/>
              <w:color w:val="7F7F7F"/>
              <w:sz w:val="16"/>
              <w:szCs w:val="20"/>
            </w:rPr>
            <w:t>CÓDIGO No.:</w:t>
          </w:r>
        </w:p>
      </w:tc>
      <w:tc>
        <w:tcPr>
          <w:tcW w:w="2127" w:type="dxa"/>
          <w:shd w:val="clear" w:color="auto" w:fill="auto"/>
          <w:vAlign w:val="center"/>
        </w:tcPr>
        <w:p w14:paraId="2EAC6293" w14:textId="77777777" w:rsidR="00D1037E" w:rsidRPr="0090566F" w:rsidRDefault="00D1037E" w:rsidP="00DC68C6">
          <w:pPr>
            <w:pStyle w:val="Encabezado"/>
            <w:ind w:right="-7"/>
            <w:jc w:val="center"/>
            <w:rPr>
              <w:rFonts w:ascii="Arial" w:hAnsi="Arial" w:cs="Arial"/>
              <w:color w:val="7F7F7F"/>
              <w:sz w:val="16"/>
              <w:szCs w:val="20"/>
            </w:rPr>
          </w:pPr>
          <w:r w:rsidRPr="0090566F">
            <w:rPr>
              <w:rFonts w:ascii="Arial" w:hAnsi="Arial" w:cs="Arial"/>
              <w:color w:val="7F7F7F"/>
              <w:sz w:val="16"/>
              <w:szCs w:val="20"/>
            </w:rPr>
            <w:t>CLC-ESPOLTECH-040-15</w:t>
          </w:r>
        </w:p>
      </w:tc>
    </w:tr>
    <w:tr w:rsidR="00D1037E" w14:paraId="472A6C27" w14:textId="77777777" w:rsidTr="00DC68C6">
      <w:trPr>
        <w:trHeight w:val="408"/>
      </w:trPr>
      <w:tc>
        <w:tcPr>
          <w:tcW w:w="6379" w:type="dxa"/>
          <w:vMerge/>
        </w:tcPr>
        <w:p w14:paraId="2AC117DF" w14:textId="77777777" w:rsidR="00D1037E" w:rsidRPr="0090566F" w:rsidRDefault="00D1037E" w:rsidP="00DC68C6">
          <w:pPr>
            <w:pStyle w:val="Encabezado"/>
            <w:ind w:right="-7"/>
            <w:jc w:val="center"/>
            <w:rPr>
              <w:rFonts w:ascii="Arial" w:hAnsi="Arial" w:cs="Arial"/>
              <w:color w:val="7F7F7F"/>
              <w:sz w:val="16"/>
              <w:szCs w:val="20"/>
            </w:rPr>
          </w:pPr>
        </w:p>
      </w:tc>
      <w:tc>
        <w:tcPr>
          <w:tcW w:w="1418" w:type="dxa"/>
          <w:shd w:val="clear" w:color="auto" w:fill="auto"/>
          <w:vAlign w:val="center"/>
        </w:tcPr>
        <w:p w14:paraId="4CBD8D45" w14:textId="77777777" w:rsidR="00D1037E" w:rsidRPr="0090566F" w:rsidRDefault="00D1037E" w:rsidP="00DC68C6">
          <w:pPr>
            <w:pStyle w:val="Encabezado"/>
            <w:ind w:right="-7"/>
            <w:rPr>
              <w:rFonts w:ascii="Arial" w:hAnsi="Arial" w:cs="Arial"/>
              <w:color w:val="7F7F7F"/>
              <w:sz w:val="16"/>
              <w:szCs w:val="20"/>
            </w:rPr>
          </w:pPr>
          <w:r>
            <w:rPr>
              <w:rFonts w:ascii="Arial" w:hAnsi="Arial" w:cs="Arial"/>
              <w:color w:val="7F7F7F"/>
              <w:sz w:val="16"/>
              <w:szCs w:val="20"/>
            </w:rPr>
            <w:t>FECHA:</w:t>
          </w:r>
        </w:p>
      </w:tc>
      <w:tc>
        <w:tcPr>
          <w:tcW w:w="2127" w:type="dxa"/>
          <w:shd w:val="clear" w:color="auto" w:fill="auto"/>
          <w:vAlign w:val="center"/>
        </w:tcPr>
        <w:p w14:paraId="1EE15FF1" w14:textId="77777777" w:rsidR="00D1037E" w:rsidRPr="0090566F" w:rsidRDefault="00D1037E" w:rsidP="00DC68C6">
          <w:pPr>
            <w:pStyle w:val="Encabezado"/>
            <w:ind w:right="-7"/>
            <w:jc w:val="center"/>
            <w:rPr>
              <w:rFonts w:ascii="Arial" w:hAnsi="Arial" w:cs="Arial"/>
              <w:color w:val="7F7F7F"/>
              <w:sz w:val="16"/>
              <w:szCs w:val="20"/>
            </w:rPr>
          </w:pPr>
          <w:r>
            <w:rPr>
              <w:rFonts w:ascii="Arial" w:hAnsi="Arial" w:cs="Arial"/>
              <w:color w:val="7F7F7F"/>
              <w:sz w:val="16"/>
              <w:szCs w:val="20"/>
            </w:rPr>
            <w:t xml:space="preserve">SEPTIEMBRE 2015 </w:t>
          </w:r>
        </w:p>
      </w:tc>
    </w:tr>
    <w:tr w:rsidR="00D1037E" w14:paraId="44609E61" w14:textId="77777777" w:rsidTr="00DC68C6">
      <w:trPr>
        <w:trHeight w:val="416"/>
      </w:trPr>
      <w:tc>
        <w:tcPr>
          <w:tcW w:w="6379" w:type="dxa"/>
          <w:vMerge/>
        </w:tcPr>
        <w:p w14:paraId="4183F892" w14:textId="77777777" w:rsidR="00D1037E" w:rsidRPr="0090566F" w:rsidRDefault="00D1037E" w:rsidP="00DC68C6">
          <w:pPr>
            <w:pStyle w:val="Encabezado"/>
            <w:ind w:right="-7"/>
            <w:jc w:val="center"/>
            <w:rPr>
              <w:rFonts w:ascii="Arial" w:hAnsi="Arial" w:cs="Arial"/>
              <w:color w:val="7F7F7F"/>
              <w:sz w:val="16"/>
              <w:szCs w:val="20"/>
            </w:rPr>
          </w:pPr>
        </w:p>
      </w:tc>
      <w:tc>
        <w:tcPr>
          <w:tcW w:w="1418" w:type="dxa"/>
          <w:shd w:val="clear" w:color="auto" w:fill="auto"/>
          <w:vAlign w:val="center"/>
        </w:tcPr>
        <w:p w14:paraId="7EE3E229" w14:textId="77777777" w:rsidR="00D1037E" w:rsidRPr="0090566F" w:rsidRDefault="00D1037E" w:rsidP="00DC68C6">
          <w:pPr>
            <w:pStyle w:val="Encabezado"/>
            <w:ind w:right="-7"/>
            <w:rPr>
              <w:rFonts w:ascii="Arial" w:hAnsi="Arial" w:cs="Arial"/>
              <w:color w:val="7F7F7F"/>
              <w:sz w:val="16"/>
              <w:szCs w:val="20"/>
            </w:rPr>
          </w:pPr>
          <w:r w:rsidRPr="0090566F">
            <w:rPr>
              <w:rFonts w:ascii="Arial" w:hAnsi="Arial" w:cs="Arial"/>
              <w:color w:val="7F7F7F"/>
              <w:sz w:val="16"/>
              <w:szCs w:val="20"/>
            </w:rPr>
            <w:t>PÁGINA No.:</w:t>
          </w:r>
        </w:p>
      </w:tc>
      <w:tc>
        <w:tcPr>
          <w:tcW w:w="2127" w:type="dxa"/>
          <w:shd w:val="clear" w:color="auto" w:fill="auto"/>
          <w:vAlign w:val="center"/>
        </w:tcPr>
        <w:p w14:paraId="07683908" w14:textId="77777777" w:rsidR="00D1037E" w:rsidRPr="0090566F" w:rsidRDefault="00D1037E" w:rsidP="00DC68C6">
          <w:pPr>
            <w:pStyle w:val="Encabezado"/>
            <w:ind w:right="-7"/>
            <w:jc w:val="center"/>
            <w:rPr>
              <w:rFonts w:ascii="Arial" w:hAnsi="Arial" w:cs="Arial"/>
              <w:color w:val="7F7F7F"/>
              <w:sz w:val="16"/>
              <w:szCs w:val="20"/>
            </w:rPr>
          </w:pPr>
          <w:r w:rsidRPr="0090566F">
            <w:rPr>
              <w:rStyle w:val="Nmerodepgina"/>
              <w:rFonts w:ascii="Arial" w:hAnsi="Arial" w:cs="Arial"/>
              <w:color w:val="7F7F7F"/>
              <w:sz w:val="16"/>
              <w:szCs w:val="20"/>
            </w:rPr>
            <w:fldChar w:fldCharType="begin"/>
          </w:r>
          <w:r w:rsidRPr="0090566F">
            <w:rPr>
              <w:rStyle w:val="Nmerodepgina"/>
              <w:rFonts w:ascii="Arial" w:hAnsi="Arial" w:cs="Arial"/>
              <w:color w:val="7F7F7F"/>
              <w:sz w:val="16"/>
              <w:szCs w:val="20"/>
            </w:rPr>
            <w:instrText xml:space="preserve"> </w:instrText>
          </w:r>
          <w:r>
            <w:rPr>
              <w:rStyle w:val="Nmerodepgina"/>
              <w:rFonts w:ascii="Arial" w:hAnsi="Arial" w:cs="Arial"/>
              <w:color w:val="7F7F7F"/>
              <w:sz w:val="16"/>
              <w:szCs w:val="20"/>
            </w:rPr>
            <w:instrText>PAGE</w:instrText>
          </w:r>
          <w:r w:rsidRPr="0090566F">
            <w:rPr>
              <w:rStyle w:val="Nmerodepgina"/>
              <w:rFonts w:ascii="Arial" w:hAnsi="Arial" w:cs="Arial"/>
              <w:color w:val="7F7F7F"/>
              <w:sz w:val="16"/>
              <w:szCs w:val="20"/>
            </w:rPr>
            <w:instrText xml:space="preserve"> </w:instrText>
          </w:r>
          <w:r w:rsidRPr="0090566F">
            <w:rPr>
              <w:rStyle w:val="Nmerodepgina"/>
              <w:rFonts w:ascii="Arial" w:hAnsi="Arial" w:cs="Arial"/>
              <w:color w:val="7F7F7F"/>
              <w:sz w:val="16"/>
              <w:szCs w:val="20"/>
            </w:rPr>
            <w:fldChar w:fldCharType="separate"/>
          </w:r>
          <w:r w:rsidR="00C267C8">
            <w:rPr>
              <w:rStyle w:val="Nmerodepgina"/>
              <w:rFonts w:ascii="Arial" w:hAnsi="Arial" w:cs="Arial"/>
              <w:noProof/>
              <w:color w:val="7F7F7F"/>
              <w:sz w:val="16"/>
              <w:szCs w:val="20"/>
            </w:rPr>
            <w:t>76</w:t>
          </w:r>
          <w:r w:rsidRPr="0090566F">
            <w:rPr>
              <w:rStyle w:val="Nmerodepgina"/>
              <w:rFonts w:ascii="Arial" w:hAnsi="Arial" w:cs="Arial"/>
              <w:color w:val="7F7F7F"/>
              <w:sz w:val="16"/>
              <w:szCs w:val="20"/>
            </w:rPr>
            <w:fldChar w:fldCharType="end"/>
          </w:r>
        </w:p>
      </w:tc>
    </w:tr>
  </w:tbl>
  <w:p w14:paraId="49A8CB1A" w14:textId="77777777" w:rsidR="00D1037E" w:rsidRDefault="00D1037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84EFA"/>
    <w:multiLevelType w:val="hybridMultilevel"/>
    <w:tmpl w:val="1B8E7CEA"/>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556382"/>
    <w:multiLevelType w:val="hybridMultilevel"/>
    <w:tmpl w:val="7DE40E0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DBE5DB9"/>
    <w:multiLevelType w:val="hybridMultilevel"/>
    <w:tmpl w:val="4D48586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100840FD"/>
    <w:multiLevelType w:val="hybridMultilevel"/>
    <w:tmpl w:val="ED2EC132"/>
    <w:lvl w:ilvl="0" w:tplc="35A431C0">
      <w:start w:val="7"/>
      <w:numFmt w:val="bullet"/>
      <w:lvlText w:val="-"/>
      <w:lvlJc w:val="left"/>
      <w:pPr>
        <w:ind w:left="720" w:hanging="360"/>
      </w:pPr>
      <w:rPr>
        <w:rFonts w:ascii="Verdana" w:eastAsia="Calibri" w:hAnsi="Verdan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53F62"/>
    <w:multiLevelType w:val="hybridMultilevel"/>
    <w:tmpl w:val="B44664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7133508"/>
    <w:multiLevelType w:val="hybridMultilevel"/>
    <w:tmpl w:val="7BBA343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0211581"/>
    <w:multiLevelType w:val="multilevel"/>
    <w:tmpl w:val="3148F8E2"/>
    <w:lvl w:ilvl="0">
      <w:start w:val="1"/>
      <w:numFmt w:val="decimal"/>
      <w:lvlText w:val="%1."/>
      <w:lvlJc w:val="left"/>
      <w:pPr>
        <w:ind w:left="720" w:hanging="360"/>
      </w:pPr>
      <w:rPr>
        <w:rFonts w:hint="default"/>
      </w:rPr>
    </w:lvl>
    <w:lvl w:ilvl="1">
      <w:start w:val="2"/>
      <w:numFmt w:val="decimal"/>
      <w:isLgl/>
      <w:lvlText w:val="%1.%2"/>
      <w:lvlJc w:val="left"/>
      <w:pPr>
        <w:ind w:left="1035" w:hanging="675"/>
      </w:pPr>
      <w:rPr>
        <w:rFonts w:hint="default"/>
      </w:rPr>
    </w:lvl>
    <w:lvl w:ilvl="2">
      <w:start w:val="10"/>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2E827E9"/>
    <w:multiLevelType w:val="hybridMultilevel"/>
    <w:tmpl w:val="7ABCE0E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17154D9"/>
    <w:multiLevelType w:val="hybridMultilevel"/>
    <w:tmpl w:val="C14036FA"/>
    <w:lvl w:ilvl="0" w:tplc="300A0005">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15:restartNumberingAfterBreak="0">
    <w:nsid w:val="4547073F"/>
    <w:multiLevelType w:val="hybridMultilevel"/>
    <w:tmpl w:val="6A5828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61D7845"/>
    <w:multiLevelType w:val="hybridMultilevel"/>
    <w:tmpl w:val="E1C4C70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6BFF6527"/>
    <w:multiLevelType w:val="hybridMultilevel"/>
    <w:tmpl w:val="95322EE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6C425B94"/>
    <w:multiLevelType w:val="hybridMultilevel"/>
    <w:tmpl w:val="F736919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15:restartNumberingAfterBreak="0">
    <w:nsid w:val="716929B4"/>
    <w:multiLevelType w:val="hybridMultilevel"/>
    <w:tmpl w:val="16844E90"/>
    <w:lvl w:ilvl="0" w:tplc="300A0005">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7B7C218E"/>
    <w:multiLevelType w:val="hybridMultilevel"/>
    <w:tmpl w:val="35E2A610"/>
    <w:lvl w:ilvl="0" w:tplc="F5B01E1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num>
  <w:num w:numId="2">
    <w:abstractNumId w:val="7"/>
  </w:num>
  <w:num w:numId="3">
    <w:abstractNumId w:val="1"/>
  </w:num>
  <w:num w:numId="4">
    <w:abstractNumId w:val="14"/>
  </w:num>
  <w:num w:numId="5">
    <w:abstractNumId w:val="9"/>
  </w:num>
  <w:num w:numId="6">
    <w:abstractNumId w:val="12"/>
  </w:num>
  <w:num w:numId="7">
    <w:abstractNumId w:val="11"/>
  </w:num>
  <w:num w:numId="8">
    <w:abstractNumId w:val="2"/>
  </w:num>
  <w:num w:numId="9">
    <w:abstractNumId w:val="3"/>
  </w:num>
  <w:num w:numId="10">
    <w:abstractNumId w:val="4"/>
  </w:num>
  <w:num w:numId="11">
    <w:abstractNumId w:val="8"/>
  </w:num>
  <w:num w:numId="12">
    <w:abstractNumId w:val="13"/>
  </w:num>
  <w:num w:numId="13">
    <w:abstractNumId w:val="0"/>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198"/>
    <w:rsid w:val="00002D44"/>
    <w:rsid w:val="00015409"/>
    <w:rsid w:val="000F2989"/>
    <w:rsid w:val="00130BFD"/>
    <w:rsid w:val="001617F7"/>
    <w:rsid w:val="002A567F"/>
    <w:rsid w:val="00325444"/>
    <w:rsid w:val="00332DA4"/>
    <w:rsid w:val="00346096"/>
    <w:rsid w:val="003755AF"/>
    <w:rsid w:val="00376FDC"/>
    <w:rsid w:val="003A0FB6"/>
    <w:rsid w:val="003F54DC"/>
    <w:rsid w:val="00433603"/>
    <w:rsid w:val="00465587"/>
    <w:rsid w:val="00483753"/>
    <w:rsid w:val="004847E8"/>
    <w:rsid w:val="004947E5"/>
    <w:rsid w:val="004B59CE"/>
    <w:rsid w:val="004D5328"/>
    <w:rsid w:val="004D578B"/>
    <w:rsid w:val="005041D3"/>
    <w:rsid w:val="0053201A"/>
    <w:rsid w:val="00532A48"/>
    <w:rsid w:val="00544DAB"/>
    <w:rsid w:val="005670B6"/>
    <w:rsid w:val="00580198"/>
    <w:rsid w:val="005F5603"/>
    <w:rsid w:val="00606BA4"/>
    <w:rsid w:val="0068401A"/>
    <w:rsid w:val="00716647"/>
    <w:rsid w:val="00837E33"/>
    <w:rsid w:val="008529C5"/>
    <w:rsid w:val="0087031A"/>
    <w:rsid w:val="009633EC"/>
    <w:rsid w:val="00997068"/>
    <w:rsid w:val="009E0BB6"/>
    <w:rsid w:val="009F19DF"/>
    <w:rsid w:val="009F4C98"/>
    <w:rsid w:val="00A24E45"/>
    <w:rsid w:val="00A27F0B"/>
    <w:rsid w:val="00A512BD"/>
    <w:rsid w:val="00AB5DBE"/>
    <w:rsid w:val="00AC4070"/>
    <w:rsid w:val="00B555F8"/>
    <w:rsid w:val="00B7411C"/>
    <w:rsid w:val="00B970FB"/>
    <w:rsid w:val="00C267C8"/>
    <w:rsid w:val="00C4119F"/>
    <w:rsid w:val="00C60F11"/>
    <w:rsid w:val="00C938F7"/>
    <w:rsid w:val="00D1037E"/>
    <w:rsid w:val="00D12BB1"/>
    <w:rsid w:val="00D15326"/>
    <w:rsid w:val="00D17C26"/>
    <w:rsid w:val="00D252F5"/>
    <w:rsid w:val="00D37B17"/>
    <w:rsid w:val="00D632E0"/>
    <w:rsid w:val="00D85D7E"/>
    <w:rsid w:val="00D87A91"/>
    <w:rsid w:val="00DB6019"/>
    <w:rsid w:val="00DC68C6"/>
    <w:rsid w:val="00DF53AD"/>
    <w:rsid w:val="00E6532E"/>
    <w:rsid w:val="00E74DBE"/>
    <w:rsid w:val="00E80400"/>
    <w:rsid w:val="00E9357C"/>
    <w:rsid w:val="00F621DD"/>
    <w:rsid w:val="00F82F52"/>
    <w:rsid w:val="00F850CD"/>
  </w:rsids>
  <m:mathPr>
    <m:mathFont m:val="Cambria Math"/>
    <m:brkBin m:val="before"/>
    <m:brkBinSub m:val="--"/>
    <m:smallFrac m:val="0"/>
    <m:dispDef/>
    <m:lMargin m:val="0"/>
    <m:rMargin m:val="0"/>
    <m:defJc m:val="centerGroup"/>
    <m:wrapIndent m:val="1440"/>
    <m:intLim m:val="subSup"/>
    <m:naryLim m:val="undOvr"/>
  </m:mathPr>
  <w:themeFontLang w:val="es-EC"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C7B4AD"/>
  <w15:docId w15:val="{9493CE42-1668-47CD-BDB6-5CB1FC8B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198"/>
    <w:pPr>
      <w:spacing w:after="0" w:line="240" w:lineRule="auto"/>
    </w:pPr>
    <w:rPr>
      <w:rFonts w:ascii="Times New Roman" w:eastAsia="Times New Roman" w:hAnsi="Times New Roman" w:cs="Times New Roman"/>
      <w:sz w:val="24"/>
      <w:szCs w:val="24"/>
      <w:lang w:eastAsia="es-EC"/>
    </w:rPr>
  </w:style>
  <w:style w:type="paragraph" w:styleId="Ttulo1">
    <w:name w:val="heading 1"/>
    <w:basedOn w:val="Normal"/>
    <w:next w:val="Normal"/>
    <w:link w:val="Ttulo1Car"/>
    <w:uiPriority w:val="9"/>
    <w:qFormat/>
    <w:rsid w:val="00716647"/>
    <w:pPr>
      <w:keepNext/>
      <w:keepLines/>
      <w:spacing w:before="240"/>
      <w:outlineLvl w:val="0"/>
    </w:pPr>
    <w:rPr>
      <w:rFonts w:ascii="Arial Negrita" w:eastAsiaTheme="majorEastAsia" w:hAnsi="Arial Negrita" w:cstheme="majorBidi"/>
      <w:b/>
      <w:sz w:val="22"/>
      <w:szCs w:val="32"/>
    </w:rPr>
  </w:style>
  <w:style w:type="paragraph" w:styleId="Ttulo2">
    <w:name w:val="heading 2"/>
    <w:basedOn w:val="Normal"/>
    <w:next w:val="Normal"/>
    <w:link w:val="Ttulo2Car"/>
    <w:uiPriority w:val="9"/>
    <w:semiHidden/>
    <w:unhideWhenUsed/>
    <w:qFormat/>
    <w:rsid w:val="00716647"/>
    <w:pPr>
      <w:keepNext/>
      <w:keepLines/>
      <w:spacing w:before="40"/>
      <w:outlineLvl w:val="1"/>
    </w:pPr>
    <w:rPr>
      <w:rFonts w:ascii="Arial Negrita" w:eastAsiaTheme="majorEastAsia" w:hAnsi="Arial Negrita" w:cstheme="majorBidi"/>
      <w:b/>
      <w:sz w:val="22"/>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80198"/>
    <w:pPr>
      <w:ind w:left="720"/>
      <w:contextualSpacing/>
    </w:pPr>
    <w:rPr>
      <w:sz w:val="22"/>
      <w:szCs w:val="20"/>
      <w:lang w:eastAsia="es-ES"/>
    </w:rPr>
  </w:style>
  <w:style w:type="character" w:customStyle="1" w:styleId="SangradetextonormalCarCarCarCarCarCarCarCarCarCarCarCarCarCarCarCarCarCarCarCarCarCarCarCarCarCarCarCarCarCarCarCarCarCarCarCarCarCarCarCarCarCarCarCarCarCarCarCarCarCarCarCar">
    <w:name w:val="Sangría de texto normal Car Car Car Car Car Car Car Car Car Car Car Car Car Car Car Car Car Car Car Car Car Car Car Car Car Car Car Car Car Car Car Car Car Car Car Car Car Car Car Car Car Car Car Car Car Car Car Car Car Car Car Car"/>
    <w:basedOn w:val="Fuentedeprrafopredeter"/>
    <w:rsid w:val="00580198"/>
    <w:rPr>
      <w:rFonts w:ascii="Arial" w:hAnsi="Arial" w:cs="Arial" w:hint="default"/>
      <w:noProof w:val="0"/>
      <w:sz w:val="22"/>
      <w:lang w:val="es-MX" w:eastAsia="es-ES" w:bidi="ar-SA"/>
    </w:rPr>
  </w:style>
  <w:style w:type="paragraph" w:styleId="Puesto">
    <w:name w:val="Title"/>
    <w:basedOn w:val="Normal"/>
    <w:link w:val="PuestoCar"/>
    <w:qFormat/>
    <w:rsid w:val="00B555F8"/>
    <w:pPr>
      <w:spacing w:before="240" w:after="60"/>
      <w:jc w:val="both"/>
      <w:outlineLvl w:val="0"/>
    </w:pPr>
    <w:rPr>
      <w:rFonts w:ascii="Arial" w:hAnsi="Arial" w:cs="Arial"/>
      <w:b/>
      <w:kern w:val="28"/>
      <w:sz w:val="22"/>
      <w:szCs w:val="22"/>
      <w:lang w:val="es-ES_tradnl" w:eastAsia="es-ES"/>
    </w:rPr>
  </w:style>
  <w:style w:type="character" w:customStyle="1" w:styleId="PuestoCar">
    <w:name w:val="Puesto Car"/>
    <w:basedOn w:val="Fuentedeprrafopredeter"/>
    <w:link w:val="Puesto"/>
    <w:rsid w:val="00B555F8"/>
    <w:rPr>
      <w:rFonts w:ascii="Arial" w:eastAsia="Times New Roman" w:hAnsi="Arial" w:cs="Arial"/>
      <w:b/>
      <w:kern w:val="28"/>
      <w:lang w:val="es-ES_tradnl" w:eastAsia="es-ES"/>
    </w:rPr>
  </w:style>
  <w:style w:type="table" w:styleId="Tablaconcuadrcula">
    <w:name w:val="Table Grid"/>
    <w:basedOn w:val="Tablanormal"/>
    <w:uiPriority w:val="59"/>
    <w:rsid w:val="005801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multicolor-nfasis11">
    <w:name w:val="Lista multicolor - Énfasis 11"/>
    <w:basedOn w:val="Normal"/>
    <w:uiPriority w:val="34"/>
    <w:qFormat/>
    <w:rsid w:val="00580198"/>
    <w:pPr>
      <w:spacing w:after="200" w:line="276" w:lineRule="auto"/>
      <w:ind w:left="720"/>
      <w:contextualSpacing/>
      <w:jc w:val="both"/>
    </w:pPr>
    <w:rPr>
      <w:rFonts w:eastAsia="Calibri"/>
      <w:color w:val="000000"/>
      <w:szCs w:val="22"/>
      <w:lang w:eastAsia="en-US"/>
    </w:rPr>
  </w:style>
  <w:style w:type="paragraph" w:customStyle="1" w:styleId="Listavistosa-nfasis12">
    <w:name w:val="Lista vistosa - Énfasis 12"/>
    <w:basedOn w:val="Normal"/>
    <w:qFormat/>
    <w:rsid w:val="00580198"/>
    <w:pPr>
      <w:widowControl w:val="0"/>
      <w:ind w:left="720"/>
      <w:contextualSpacing/>
    </w:pPr>
    <w:rPr>
      <w:rFonts w:ascii="Univers" w:hAnsi="Univers"/>
      <w:szCs w:val="20"/>
      <w:lang w:val="en-US" w:eastAsia="es-ES"/>
    </w:rPr>
  </w:style>
  <w:style w:type="paragraph" w:styleId="Textodeglobo">
    <w:name w:val="Balloon Text"/>
    <w:basedOn w:val="Normal"/>
    <w:link w:val="TextodegloboCar"/>
    <w:uiPriority w:val="99"/>
    <w:semiHidden/>
    <w:unhideWhenUsed/>
    <w:rsid w:val="00580198"/>
    <w:rPr>
      <w:rFonts w:ascii="Tahoma" w:hAnsi="Tahoma" w:cs="Tahoma"/>
      <w:sz w:val="16"/>
      <w:szCs w:val="16"/>
    </w:rPr>
  </w:style>
  <w:style w:type="character" w:customStyle="1" w:styleId="TextodegloboCar">
    <w:name w:val="Texto de globo Car"/>
    <w:basedOn w:val="Fuentedeprrafopredeter"/>
    <w:link w:val="Textodeglobo"/>
    <w:uiPriority w:val="99"/>
    <w:semiHidden/>
    <w:rsid w:val="00580198"/>
    <w:rPr>
      <w:rFonts w:ascii="Tahoma" w:eastAsia="Times New Roman" w:hAnsi="Tahoma" w:cs="Tahoma"/>
      <w:sz w:val="16"/>
      <w:szCs w:val="16"/>
      <w:lang w:eastAsia="es-EC"/>
    </w:rPr>
  </w:style>
  <w:style w:type="paragraph" w:styleId="Encabezado">
    <w:name w:val="header"/>
    <w:aliases w:val="Encabezado 2,encabezado"/>
    <w:basedOn w:val="Normal"/>
    <w:link w:val="EncabezadoCar"/>
    <w:uiPriority w:val="99"/>
    <w:unhideWhenUsed/>
    <w:rsid w:val="00580198"/>
    <w:pPr>
      <w:tabs>
        <w:tab w:val="center" w:pos="4419"/>
        <w:tab w:val="right" w:pos="8838"/>
      </w:tabs>
    </w:pPr>
  </w:style>
  <w:style w:type="character" w:customStyle="1" w:styleId="EncabezadoCar">
    <w:name w:val="Encabezado Car"/>
    <w:aliases w:val="Encabezado 2 Car,encabezado Car"/>
    <w:basedOn w:val="Fuentedeprrafopredeter"/>
    <w:link w:val="Encabezado"/>
    <w:uiPriority w:val="99"/>
    <w:rsid w:val="00580198"/>
    <w:rPr>
      <w:rFonts w:ascii="Times New Roman" w:eastAsia="Times New Roman" w:hAnsi="Times New Roman" w:cs="Times New Roman"/>
      <w:sz w:val="24"/>
      <w:szCs w:val="24"/>
      <w:lang w:eastAsia="es-EC"/>
    </w:rPr>
  </w:style>
  <w:style w:type="paragraph" w:styleId="Piedepgina">
    <w:name w:val="footer"/>
    <w:basedOn w:val="Normal"/>
    <w:link w:val="PiedepginaCar"/>
    <w:uiPriority w:val="99"/>
    <w:unhideWhenUsed/>
    <w:rsid w:val="00580198"/>
    <w:pPr>
      <w:tabs>
        <w:tab w:val="center" w:pos="4419"/>
        <w:tab w:val="right" w:pos="8838"/>
      </w:tabs>
    </w:pPr>
  </w:style>
  <w:style w:type="character" w:customStyle="1" w:styleId="PiedepginaCar">
    <w:name w:val="Pie de página Car"/>
    <w:basedOn w:val="Fuentedeprrafopredeter"/>
    <w:link w:val="Piedepgina"/>
    <w:uiPriority w:val="99"/>
    <w:rsid w:val="00580198"/>
    <w:rPr>
      <w:rFonts w:ascii="Times New Roman" w:eastAsia="Times New Roman" w:hAnsi="Times New Roman" w:cs="Times New Roman"/>
      <w:sz w:val="24"/>
      <w:szCs w:val="24"/>
      <w:lang w:eastAsia="es-EC"/>
    </w:rPr>
  </w:style>
  <w:style w:type="character" w:styleId="Nmerodepgina">
    <w:name w:val="page number"/>
    <w:rsid w:val="00580198"/>
    <w:rPr>
      <w:rFonts w:cs="Times New Roman"/>
    </w:rPr>
  </w:style>
  <w:style w:type="paragraph" w:styleId="TDC1">
    <w:name w:val="toc 1"/>
    <w:basedOn w:val="Normal"/>
    <w:next w:val="Normal"/>
    <w:autoRedefine/>
    <w:uiPriority w:val="39"/>
    <w:qFormat/>
    <w:rsid w:val="00580198"/>
    <w:pPr>
      <w:tabs>
        <w:tab w:val="left" w:pos="357"/>
        <w:tab w:val="right" w:leader="dot" w:pos="8998"/>
      </w:tabs>
      <w:spacing w:line="312" w:lineRule="auto"/>
    </w:pPr>
    <w:rPr>
      <w:rFonts w:ascii="Tahoma" w:hAnsi="Tahoma"/>
      <w:sz w:val="22"/>
      <w:lang w:eastAsia="en-US"/>
    </w:rPr>
  </w:style>
  <w:style w:type="character" w:styleId="Hipervnculo">
    <w:name w:val="Hyperlink"/>
    <w:basedOn w:val="Fuentedeprrafopredeter"/>
    <w:uiPriority w:val="99"/>
    <w:unhideWhenUsed/>
    <w:rsid w:val="00580198"/>
    <w:rPr>
      <w:color w:val="0000FF" w:themeColor="hyperlink"/>
      <w:u w:val="single"/>
    </w:rPr>
  </w:style>
  <w:style w:type="character" w:customStyle="1" w:styleId="Ttulo1Car">
    <w:name w:val="Título 1 Car"/>
    <w:basedOn w:val="Fuentedeprrafopredeter"/>
    <w:link w:val="Ttulo1"/>
    <w:uiPriority w:val="9"/>
    <w:rsid w:val="00716647"/>
    <w:rPr>
      <w:rFonts w:ascii="Arial Negrita" w:eastAsiaTheme="majorEastAsia" w:hAnsi="Arial Negrita" w:cstheme="majorBidi"/>
      <w:b/>
      <w:szCs w:val="32"/>
      <w:lang w:eastAsia="es-EC"/>
    </w:rPr>
  </w:style>
  <w:style w:type="character" w:customStyle="1" w:styleId="Ttulo2Car">
    <w:name w:val="Título 2 Car"/>
    <w:basedOn w:val="Fuentedeprrafopredeter"/>
    <w:link w:val="Ttulo2"/>
    <w:uiPriority w:val="9"/>
    <w:semiHidden/>
    <w:rsid w:val="00716647"/>
    <w:rPr>
      <w:rFonts w:ascii="Arial Negrita" w:eastAsiaTheme="majorEastAsia" w:hAnsi="Arial Negrita" w:cstheme="majorBidi"/>
      <w:b/>
      <w:szCs w:val="26"/>
      <w:lang w:eastAsia="es-EC"/>
    </w:rPr>
  </w:style>
  <w:style w:type="paragraph" w:styleId="Subttulo">
    <w:name w:val="Subtitle"/>
    <w:basedOn w:val="Normal"/>
    <w:next w:val="Normal"/>
    <w:link w:val="SubttuloCar"/>
    <w:uiPriority w:val="11"/>
    <w:qFormat/>
    <w:rsid w:val="00716647"/>
    <w:pPr>
      <w:numPr>
        <w:ilvl w:val="1"/>
      </w:numPr>
      <w:spacing w:after="160"/>
    </w:pPr>
    <w:rPr>
      <w:rFonts w:ascii="Arial Negrita" w:eastAsiaTheme="minorEastAsia" w:hAnsi="Arial Negrita" w:cstheme="minorBidi"/>
      <w:b/>
      <w:spacing w:val="15"/>
      <w:sz w:val="22"/>
      <w:szCs w:val="22"/>
    </w:rPr>
  </w:style>
  <w:style w:type="character" w:customStyle="1" w:styleId="SubttuloCar">
    <w:name w:val="Subtítulo Car"/>
    <w:basedOn w:val="Fuentedeprrafopredeter"/>
    <w:link w:val="Subttulo"/>
    <w:uiPriority w:val="11"/>
    <w:rsid w:val="00716647"/>
    <w:rPr>
      <w:rFonts w:ascii="Arial Negrita" w:eastAsiaTheme="minorEastAsia" w:hAnsi="Arial Negrita"/>
      <w:b/>
      <w:spacing w:val="15"/>
      <w:lang w:eastAsia="es-EC"/>
    </w:rPr>
  </w:style>
  <w:style w:type="paragraph" w:styleId="TtulodeTDC">
    <w:name w:val="TOC Heading"/>
    <w:basedOn w:val="Ttulo1"/>
    <w:next w:val="Normal"/>
    <w:uiPriority w:val="39"/>
    <w:unhideWhenUsed/>
    <w:qFormat/>
    <w:rsid w:val="00C267C8"/>
    <w:pPr>
      <w:spacing w:line="259" w:lineRule="auto"/>
      <w:outlineLvl w:val="9"/>
    </w:pPr>
    <w:rPr>
      <w:rFonts w:asciiTheme="majorHAnsi" w:hAnsiTheme="majorHAnsi"/>
      <w:b w:val="0"/>
      <w:color w:val="365F91" w:themeColor="accent1" w:themeShade="BF"/>
      <w:sz w:val="3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116154">
      <w:bodyDiv w:val="1"/>
      <w:marLeft w:val="0"/>
      <w:marRight w:val="0"/>
      <w:marTop w:val="0"/>
      <w:marBottom w:val="0"/>
      <w:divBdr>
        <w:top w:val="none" w:sz="0" w:space="0" w:color="auto"/>
        <w:left w:val="none" w:sz="0" w:space="0" w:color="auto"/>
        <w:bottom w:val="none" w:sz="0" w:space="0" w:color="auto"/>
        <w:right w:val="none" w:sz="0" w:space="0" w:color="auto"/>
      </w:divBdr>
    </w:div>
    <w:div w:id="201275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E9B4E-35DC-44C5-9A0B-723716BC0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76</Pages>
  <Words>19857</Words>
  <Characters>109217</Characters>
  <Application>Microsoft Office Word</Application>
  <DocSecurity>0</DocSecurity>
  <Lines>910</Lines>
  <Paragraphs>257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Natalie</dc:creator>
  <cp:lastModifiedBy>Wong &amp; Wong</cp:lastModifiedBy>
  <cp:revision>31</cp:revision>
  <dcterms:created xsi:type="dcterms:W3CDTF">2015-09-26T16:31:00Z</dcterms:created>
  <dcterms:modified xsi:type="dcterms:W3CDTF">2016-02-18T19:11:00Z</dcterms:modified>
</cp:coreProperties>
</file>